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8D5C" w14:textId="77777777" w:rsidR="009E62B2" w:rsidRPr="00E976DF" w:rsidRDefault="009E62B2" w:rsidP="00B13506">
      <w:pPr>
        <w:pStyle w:val="Pealkiri1"/>
        <w:ind w:right="-2"/>
        <w:jc w:val="both"/>
      </w:pPr>
    </w:p>
    <w:p w14:paraId="49C2EC98" w14:textId="2667E7DC" w:rsidR="009E62B2" w:rsidRPr="00E976DF" w:rsidRDefault="009E62B2" w:rsidP="001E651D">
      <w:pPr>
        <w:pStyle w:val="Pealkiri1"/>
        <w:ind w:left="2880" w:right="-2" w:firstLine="720"/>
        <w:jc w:val="both"/>
        <w:rPr>
          <w:sz w:val="28"/>
          <w:szCs w:val="28"/>
        </w:rPr>
      </w:pPr>
      <w:r w:rsidRPr="00E976DF">
        <w:rPr>
          <w:sz w:val="28"/>
          <w:szCs w:val="28"/>
        </w:rPr>
        <w:t>O</w:t>
      </w:r>
      <w:r w:rsidR="00A8447F" w:rsidRPr="00E976DF">
        <w:rPr>
          <w:sz w:val="28"/>
          <w:szCs w:val="28"/>
        </w:rPr>
        <w:t>T</w:t>
      </w:r>
      <w:r w:rsidRPr="00E976DF">
        <w:rPr>
          <w:sz w:val="28"/>
          <w:szCs w:val="28"/>
        </w:rPr>
        <w:t>S</w:t>
      </w:r>
      <w:r w:rsidR="00A8447F" w:rsidRPr="00E976DF">
        <w:rPr>
          <w:sz w:val="28"/>
          <w:szCs w:val="28"/>
        </w:rPr>
        <w:t>US</w:t>
      </w:r>
    </w:p>
    <w:p w14:paraId="29670084" w14:textId="77777777" w:rsidR="00F12FF7" w:rsidRPr="00E976DF" w:rsidRDefault="00F12FF7" w:rsidP="00B13506">
      <w:pPr>
        <w:jc w:val="both"/>
        <w:rPr>
          <w:lang w:val="et-EE"/>
        </w:rPr>
      </w:pPr>
    </w:p>
    <w:p w14:paraId="6F8B9700" w14:textId="5545D7C4" w:rsidR="00ED32C0" w:rsidRPr="00E976DF" w:rsidRDefault="00CE296C" w:rsidP="00B13506">
      <w:pPr>
        <w:tabs>
          <w:tab w:val="left" w:pos="5670"/>
        </w:tabs>
        <w:jc w:val="both"/>
        <w:rPr>
          <w:lang w:val="et-EE"/>
        </w:rPr>
      </w:pPr>
      <w:r w:rsidRPr="00E976DF">
        <w:rPr>
          <w:lang w:val="et-EE"/>
        </w:rPr>
        <w:t xml:space="preserve">Märjamaa </w:t>
      </w:r>
      <w:r w:rsidRPr="00E976DF">
        <w:rPr>
          <w:lang w:val="et-EE"/>
        </w:rPr>
        <w:tab/>
      </w:r>
      <w:r w:rsidR="00AE771A" w:rsidRPr="00E976DF">
        <w:rPr>
          <w:lang w:val="et-EE"/>
        </w:rPr>
        <w:tab/>
      </w:r>
      <w:r w:rsidR="00AE771A" w:rsidRPr="00E976DF">
        <w:rPr>
          <w:lang w:val="et-EE"/>
        </w:rPr>
        <w:tab/>
      </w:r>
      <w:r w:rsidR="003B5294" w:rsidRPr="00E976DF">
        <w:rPr>
          <w:lang w:val="et-EE"/>
        </w:rPr>
        <w:tab/>
      </w:r>
      <w:r w:rsidR="00D14D56">
        <w:rPr>
          <w:lang w:val="et-EE"/>
        </w:rPr>
        <w:t xml:space="preserve">20. oktoober </w:t>
      </w:r>
      <w:r w:rsidR="00E100EB" w:rsidRPr="00E976DF">
        <w:rPr>
          <w:lang w:val="et-EE"/>
        </w:rPr>
        <w:t>2026</w:t>
      </w:r>
      <w:r w:rsidR="00FF5828" w:rsidRPr="00E976DF">
        <w:rPr>
          <w:lang w:val="et-EE"/>
        </w:rPr>
        <w:t xml:space="preserve"> nr</w:t>
      </w:r>
    </w:p>
    <w:p w14:paraId="592CCD0A" w14:textId="77777777" w:rsidR="00ED32C0" w:rsidRPr="00E976DF" w:rsidRDefault="00ED32C0" w:rsidP="00B13506">
      <w:pPr>
        <w:jc w:val="both"/>
        <w:rPr>
          <w:lang w:val="et-EE"/>
        </w:rPr>
      </w:pPr>
    </w:p>
    <w:p w14:paraId="26C2E428" w14:textId="77777777" w:rsidR="00ED32C0" w:rsidRPr="00E976DF" w:rsidRDefault="00ED32C0" w:rsidP="00B13506">
      <w:pPr>
        <w:pStyle w:val="Pealkiri2"/>
        <w:jc w:val="both"/>
      </w:pPr>
    </w:p>
    <w:p w14:paraId="24A506B9" w14:textId="77777777" w:rsidR="00A74403" w:rsidRDefault="00391403" w:rsidP="00391403">
      <w:pPr>
        <w:autoSpaceDE w:val="0"/>
        <w:autoSpaceDN w:val="0"/>
        <w:adjustRightInd w:val="0"/>
        <w:jc w:val="both"/>
        <w:rPr>
          <w:b/>
          <w:bCs/>
          <w:lang w:val="et-EE"/>
        </w:rPr>
      </w:pPr>
      <w:r w:rsidRPr="002C316E">
        <w:rPr>
          <w:b/>
          <w:bCs/>
          <w:lang w:val="et-EE"/>
        </w:rPr>
        <w:t>Seisukoha andmine Orava VI lubjakivikarjääri keskkonnaloa</w:t>
      </w:r>
    </w:p>
    <w:p w14:paraId="19564B98" w14:textId="4E30C8E6" w:rsidR="00A74403" w:rsidRDefault="00705BDD" w:rsidP="00391403">
      <w:pPr>
        <w:autoSpaceDE w:val="0"/>
        <w:autoSpaceDN w:val="0"/>
        <w:adjustRightInd w:val="0"/>
        <w:jc w:val="both"/>
        <w:rPr>
          <w:b/>
          <w:bCs/>
          <w:lang w:val="et-EE"/>
        </w:rPr>
      </w:pPr>
      <w:r>
        <w:rPr>
          <w:b/>
          <w:bCs/>
          <w:lang w:val="et-EE"/>
        </w:rPr>
        <w:t>t</w:t>
      </w:r>
      <w:r w:rsidR="00391403" w:rsidRPr="002C316E">
        <w:rPr>
          <w:b/>
          <w:bCs/>
          <w:lang w:val="et-EE"/>
        </w:rPr>
        <w:t>aotluse</w:t>
      </w:r>
      <w:r>
        <w:rPr>
          <w:b/>
          <w:bCs/>
          <w:lang w:val="et-EE"/>
        </w:rPr>
        <w:t xml:space="preserve"> kohta</w:t>
      </w:r>
      <w:r w:rsidR="00391403" w:rsidRPr="002C316E">
        <w:rPr>
          <w:b/>
          <w:bCs/>
          <w:lang w:val="et-EE"/>
        </w:rPr>
        <w:t xml:space="preserve"> koostatud keskkonnamõju eelhinnangule ja keskkonnamõju</w:t>
      </w:r>
    </w:p>
    <w:p w14:paraId="30164532" w14:textId="1E9ECC94" w:rsidR="00391403" w:rsidRPr="002C316E" w:rsidRDefault="00391403" w:rsidP="00391403">
      <w:pPr>
        <w:autoSpaceDE w:val="0"/>
        <w:autoSpaceDN w:val="0"/>
        <w:adjustRightInd w:val="0"/>
        <w:jc w:val="both"/>
        <w:rPr>
          <w:b/>
          <w:bCs/>
          <w:lang w:val="et-EE"/>
        </w:rPr>
      </w:pPr>
      <w:r w:rsidRPr="002C316E">
        <w:rPr>
          <w:b/>
          <w:bCs/>
          <w:lang w:val="et-EE"/>
        </w:rPr>
        <w:t>hindamise algatamata jätmise otsuse eelnõule</w:t>
      </w:r>
    </w:p>
    <w:p w14:paraId="36BC0FB9" w14:textId="77777777" w:rsidR="00EA4B3E" w:rsidRPr="002C316E" w:rsidRDefault="00EA4B3E" w:rsidP="00391403">
      <w:pPr>
        <w:autoSpaceDE w:val="0"/>
        <w:autoSpaceDN w:val="0"/>
        <w:adjustRightInd w:val="0"/>
        <w:jc w:val="both"/>
        <w:rPr>
          <w:b/>
          <w:bCs/>
          <w:lang w:val="et-EE"/>
        </w:rPr>
      </w:pPr>
    </w:p>
    <w:p w14:paraId="246F7738" w14:textId="77777777" w:rsidR="00391403" w:rsidRPr="00391403" w:rsidRDefault="00391403" w:rsidP="00391403">
      <w:pPr>
        <w:autoSpaceDE w:val="0"/>
        <w:autoSpaceDN w:val="0"/>
        <w:adjustRightInd w:val="0"/>
        <w:jc w:val="both"/>
        <w:rPr>
          <w:lang w:val="et-EE"/>
        </w:rPr>
      </w:pPr>
      <w:r w:rsidRPr="00391403">
        <w:rPr>
          <w:lang w:val="et-EE"/>
        </w:rPr>
        <w:t>Keskkonnaamet edastas 04.09.2026 kirjaga nr DM-135772-29 Märjamaa Vallavalitsusele seisukoha andmiseks Orava VI lubjakivikarjääri keskkonnaloa taotlusele koostatud keskkonnamõju hindamise eelhinnangu ja keskkonnamõju hindamise algatamata jätmise otsuse eelnõu.</w:t>
      </w:r>
    </w:p>
    <w:p w14:paraId="633D58BD" w14:textId="77777777" w:rsidR="00391403" w:rsidRPr="00391403" w:rsidRDefault="00391403" w:rsidP="00391403">
      <w:pPr>
        <w:autoSpaceDE w:val="0"/>
        <w:autoSpaceDN w:val="0"/>
        <w:adjustRightInd w:val="0"/>
        <w:jc w:val="both"/>
        <w:rPr>
          <w:lang w:val="et-EE"/>
        </w:rPr>
      </w:pPr>
    </w:p>
    <w:p w14:paraId="438229BF" w14:textId="15DEB205" w:rsidR="00391403" w:rsidRPr="00391403" w:rsidRDefault="00391403" w:rsidP="00391403">
      <w:pPr>
        <w:autoSpaceDE w:val="0"/>
        <w:autoSpaceDN w:val="0"/>
        <w:adjustRightInd w:val="0"/>
        <w:jc w:val="both"/>
        <w:rPr>
          <w:lang w:val="et-EE"/>
        </w:rPr>
      </w:pPr>
      <w:r w:rsidRPr="00391403">
        <w:rPr>
          <w:lang w:val="et-EE"/>
        </w:rPr>
        <w:t xml:space="preserve">OÜ MERKO KAEVANDUSED (registrikood 14872152) taotleb keskkonnaluba madalamargilise ehituslubjakivi kaevandamiseks Orava VI lubjakivikarjääris. </w:t>
      </w:r>
      <w:r w:rsidR="001759A2">
        <w:rPr>
          <w:lang w:val="et-EE"/>
        </w:rPr>
        <w:t>Kavandatav karjäär</w:t>
      </w:r>
      <w:r w:rsidRPr="00391403">
        <w:rPr>
          <w:lang w:val="et-EE"/>
        </w:rPr>
        <w:t xml:space="preserve"> asub Rapla maakonnas</w:t>
      </w:r>
      <w:r w:rsidR="0086206A">
        <w:rPr>
          <w:lang w:val="et-EE"/>
        </w:rPr>
        <w:t>,</w:t>
      </w:r>
      <w:r w:rsidRPr="00391403">
        <w:rPr>
          <w:lang w:val="et-EE"/>
        </w:rPr>
        <w:t xml:space="preserve"> Märjamaa vallas</w:t>
      </w:r>
      <w:r w:rsidR="0086206A">
        <w:rPr>
          <w:lang w:val="et-EE"/>
        </w:rPr>
        <w:t>,</w:t>
      </w:r>
      <w:r w:rsidRPr="00391403">
        <w:rPr>
          <w:lang w:val="et-EE"/>
        </w:rPr>
        <w:t xml:space="preserve"> </w:t>
      </w:r>
      <w:r w:rsidR="00C9567C" w:rsidRPr="00C9567C">
        <w:rPr>
          <w:lang w:val="et-EE"/>
        </w:rPr>
        <w:t>Põlli</w:t>
      </w:r>
      <w:r w:rsidRPr="00391403">
        <w:rPr>
          <w:lang w:val="et-EE"/>
        </w:rPr>
        <w:t xml:space="preserve"> külas riigiomandis oleval Vardi metskond 34 katastriüksusel (katastritunnus </w:t>
      </w:r>
      <w:r w:rsidR="00587691" w:rsidRPr="00587691">
        <w:rPr>
          <w:lang w:val="et-EE"/>
        </w:rPr>
        <w:t>50201:001:1241</w:t>
      </w:r>
      <w:r w:rsidRPr="00391403">
        <w:rPr>
          <w:lang w:val="et-EE"/>
        </w:rPr>
        <w:t>). Mäeeraldise ja selle teenindusmaa pindala on 24,75 ha. Kaevandatav varu on ligikaudu 2483 tuhat m³ ja kavandatav keskmine kaevandamismaht ligikaudu 100 tuhat m³ aastas. Keskkonnaluba taotletakse 30 aastaks.</w:t>
      </w:r>
    </w:p>
    <w:p w14:paraId="73884B1E" w14:textId="77777777" w:rsidR="00391403" w:rsidRPr="00391403" w:rsidRDefault="00391403" w:rsidP="00391403">
      <w:pPr>
        <w:autoSpaceDE w:val="0"/>
        <w:autoSpaceDN w:val="0"/>
        <w:adjustRightInd w:val="0"/>
        <w:jc w:val="both"/>
        <w:rPr>
          <w:lang w:val="et-EE"/>
        </w:rPr>
      </w:pPr>
    </w:p>
    <w:p w14:paraId="4EB6A9B8" w14:textId="1342EED8" w:rsidR="00391403" w:rsidRPr="00391403" w:rsidRDefault="00391403" w:rsidP="00391403">
      <w:pPr>
        <w:autoSpaceDE w:val="0"/>
        <w:autoSpaceDN w:val="0"/>
        <w:adjustRightInd w:val="0"/>
        <w:jc w:val="both"/>
        <w:rPr>
          <w:lang w:val="et-EE"/>
        </w:rPr>
      </w:pPr>
      <w:r w:rsidRPr="00391403">
        <w:rPr>
          <w:lang w:val="et-EE"/>
        </w:rPr>
        <w:t>Lubjakivi kavandatakse kobestada puur-</w:t>
      </w:r>
      <w:proofErr w:type="spellStart"/>
      <w:r w:rsidRPr="00391403">
        <w:rPr>
          <w:lang w:val="et-EE"/>
        </w:rPr>
        <w:t>lõhketöödega</w:t>
      </w:r>
      <w:proofErr w:type="spellEnd"/>
      <w:r w:rsidRPr="00391403">
        <w:rPr>
          <w:lang w:val="et-EE"/>
        </w:rPr>
        <w:t xml:space="preserve"> ning töödelda mäeeraldisel purustus-sorteerimissõlmes. Kaevandamine toimub nii põhjaveetasemest kõrgemal kui ka madalamal, kuid põhjavee väljapumpamist ega veetaseme alandamist pumpamise teel ei kavandata. Materjali väljavedu toimub Pendi tee kaudu Vaimõisa–Ohukotsu teele ja sealt Tallinna–Pärnu–Ikla põhimaanteele. Kaevandatud ala kavandatakse korrastada veekoguks.</w:t>
      </w:r>
    </w:p>
    <w:p w14:paraId="5099E05E" w14:textId="77777777" w:rsidR="00391403" w:rsidRPr="00391403" w:rsidRDefault="00391403" w:rsidP="00391403">
      <w:pPr>
        <w:autoSpaceDE w:val="0"/>
        <w:autoSpaceDN w:val="0"/>
        <w:adjustRightInd w:val="0"/>
        <w:jc w:val="both"/>
        <w:rPr>
          <w:lang w:val="et-EE"/>
        </w:rPr>
      </w:pPr>
    </w:p>
    <w:p w14:paraId="3A415EE6" w14:textId="77777777" w:rsidR="00391403" w:rsidRPr="00391403" w:rsidRDefault="00391403" w:rsidP="00391403">
      <w:pPr>
        <w:autoSpaceDE w:val="0"/>
        <w:autoSpaceDN w:val="0"/>
        <w:adjustRightInd w:val="0"/>
        <w:jc w:val="both"/>
        <w:rPr>
          <w:lang w:val="et-EE"/>
        </w:rPr>
      </w:pPr>
      <w:r w:rsidRPr="00391403">
        <w:rPr>
          <w:lang w:val="et-EE"/>
        </w:rPr>
        <w:t>Eelhinnangu kohaselt paiknevad lähimad eluhooned mäeeraldisest ligikaudu 575–585 meetri kaugusel Metsanurga ja Kuusiku kinnisasjadel. Kavandatava tegevuse lähiümbruses asuvad teised Orava maardla karjäärid, Vardi looduskaitseala ja Natura 2000 võrgustikku kuuluv Vardi loodusala ning kaitsealuste liikide leiukohad. Seetõttu tuleb arvestada nii kavandatava tegevuse mõjuga kui ka koosmõjuga piirkonna teiste tegevustega.</w:t>
      </w:r>
    </w:p>
    <w:p w14:paraId="78E274D8" w14:textId="77777777" w:rsidR="00391403" w:rsidRPr="00391403" w:rsidRDefault="00391403" w:rsidP="00391403">
      <w:pPr>
        <w:autoSpaceDE w:val="0"/>
        <w:autoSpaceDN w:val="0"/>
        <w:adjustRightInd w:val="0"/>
        <w:jc w:val="both"/>
        <w:rPr>
          <w:lang w:val="et-EE"/>
        </w:rPr>
      </w:pPr>
    </w:p>
    <w:p w14:paraId="22A973C3" w14:textId="77777777" w:rsidR="00391403" w:rsidRPr="00391403" w:rsidRDefault="00391403" w:rsidP="00391403">
      <w:pPr>
        <w:autoSpaceDE w:val="0"/>
        <w:autoSpaceDN w:val="0"/>
        <w:adjustRightInd w:val="0"/>
        <w:jc w:val="both"/>
        <w:rPr>
          <w:lang w:val="et-EE"/>
        </w:rPr>
      </w:pPr>
      <w:r w:rsidRPr="00391403">
        <w:rPr>
          <w:lang w:val="et-EE"/>
        </w:rPr>
        <w:t>Eelhinnangus kajastatud Märjamaa Vallavolikogu 16.06.2026 otsusega nr 68 nõustuti Orava VI lubjakivikarjäärile keskkonnaloa andmisega tingimustel, mis käsitlesid väljavedu, tolmuvaba katte rajamist, kaevandamishäiringute vähendamist, lõhketööde aega ja neist teavitamist ning kaevude seisundi dokumenteerimist. Ühtlasi tehti ettepanek kaaluda keskkonnamõju hindamise algatamist ja hinnata karjääri vajalikkust ehitusmaavarade varustuskindluse seisukohast.</w:t>
      </w:r>
    </w:p>
    <w:p w14:paraId="59CACBE4" w14:textId="77777777" w:rsidR="00391403" w:rsidRPr="00391403" w:rsidRDefault="00391403" w:rsidP="00391403">
      <w:pPr>
        <w:autoSpaceDE w:val="0"/>
        <w:autoSpaceDN w:val="0"/>
        <w:adjustRightInd w:val="0"/>
        <w:jc w:val="both"/>
        <w:rPr>
          <w:lang w:val="et-EE"/>
        </w:rPr>
      </w:pPr>
    </w:p>
    <w:p w14:paraId="53FCD1AE" w14:textId="77777777" w:rsidR="00391403" w:rsidRPr="00391403" w:rsidRDefault="00391403" w:rsidP="00391403">
      <w:pPr>
        <w:autoSpaceDE w:val="0"/>
        <w:autoSpaceDN w:val="0"/>
        <w:adjustRightInd w:val="0"/>
        <w:jc w:val="both"/>
        <w:rPr>
          <w:lang w:val="et-EE"/>
        </w:rPr>
      </w:pPr>
      <w:r w:rsidRPr="00391403">
        <w:rPr>
          <w:lang w:val="et-EE"/>
        </w:rPr>
        <w:t>Keskkonnaamet leiab eelhinnangus, et kavandatava tegevusega ei kaasne eeldatavalt olulist keskkonnamõju, kui rakendatakse asjakohaseid leevendusmeetmeid. Eelnõus nähakse muu hulgas ette väljaveotee tolmuhäiringu vähendamine, purustus-sorteerimissõlme paigutamine karjääri süvendisse, lõhketööde ajaline piiramine ja neist teavitamine ning lähimate majapidamiste kaevude seisundi dokumenteerimine ja kaevandamisest tingitud veevarustushäirete kõrvaldamine.</w:t>
      </w:r>
    </w:p>
    <w:p w14:paraId="2504D09C" w14:textId="77777777" w:rsidR="00391403" w:rsidRPr="00391403" w:rsidRDefault="00391403" w:rsidP="00391403">
      <w:pPr>
        <w:autoSpaceDE w:val="0"/>
        <w:autoSpaceDN w:val="0"/>
        <w:adjustRightInd w:val="0"/>
        <w:jc w:val="both"/>
        <w:rPr>
          <w:lang w:val="et-EE"/>
        </w:rPr>
      </w:pPr>
    </w:p>
    <w:p w14:paraId="44C3C6B1" w14:textId="5F47A04E" w:rsidR="00391403" w:rsidRDefault="00391403" w:rsidP="00391403">
      <w:pPr>
        <w:autoSpaceDE w:val="0"/>
        <w:autoSpaceDN w:val="0"/>
        <w:adjustRightInd w:val="0"/>
        <w:jc w:val="both"/>
        <w:rPr>
          <w:lang w:val="et-EE"/>
        </w:rPr>
      </w:pPr>
      <w:r w:rsidRPr="00391403">
        <w:rPr>
          <w:lang w:val="et-EE"/>
        </w:rPr>
        <w:lastRenderedPageBreak/>
        <w:t xml:space="preserve">Loodusväärtuste kaitseks nähakse ette punase tolmpea kasvukoha ümber kaevandamata puhvri jätmine, kevadiste mürarikaste tööde ajaline piiramine ning tedre ja metsise </w:t>
      </w:r>
      <w:r w:rsidR="00B849F3">
        <w:rPr>
          <w:lang w:val="et-EE"/>
        </w:rPr>
        <w:t xml:space="preserve">elupaikade </w:t>
      </w:r>
      <w:r w:rsidRPr="00391403">
        <w:rPr>
          <w:lang w:val="et-EE"/>
        </w:rPr>
        <w:t>inventuur ja</w:t>
      </w:r>
      <w:r w:rsidR="00A70611">
        <w:rPr>
          <w:lang w:val="et-EE"/>
        </w:rPr>
        <w:t xml:space="preserve"> mängualade</w:t>
      </w:r>
      <w:r w:rsidRPr="00391403">
        <w:rPr>
          <w:lang w:val="et-EE"/>
        </w:rPr>
        <w:t xml:space="preserve"> seire. </w:t>
      </w:r>
    </w:p>
    <w:p w14:paraId="61419092" w14:textId="77777777" w:rsidR="008071AC" w:rsidRDefault="008071AC" w:rsidP="00391403">
      <w:pPr>
        <w:autoSpaceDE w:val="0"/>
        <w:autoSpaceDN w:val="0"/>
        <w:adjustRightInd w:val="0"/>
        <w:jc w:val="both"/>
        <w:rPr>
          <w:lang w:val="et-EE"/>
        </w:rPr>
      </w:pPr>
    </w:p>
    <w:p w14:paraId="25AA3BDC" w14:textId="22A0E2C2" w:rsidR="00391403" w:rsidRDefault="008071AC" w:rsidP="00391403">
      <w:pPr>
        <w:autoSpaceDE w:val="0"/>
        <w:autoSpaceDN w:val="0"/>
        <w:adjustRightInd w:val="0"/>
        <w:jc w:val="both"/>
        <w:rPr>
          <w:lang w:val="et-EE"/>
        </w:rPr>
      </w:pPr>
      <w:r w:rsidRPr="008071AC">
        <w:rPr>
          <w:lang w:val="et-EE"/>
        </w:rPr>
        <w:t xml:space="preserve">Eelhinnangu kohaselt asuvad lähimad elamud mäeeraldise piirist ligikaudu 575–718 meetri kaugusel kagus Metsanurga (katastritunnus 65401:001:0003), Kuusiku (katastritunnus 65401:001:0860), Kuremetsa (katastritunnus 65401:001:0485) ja </w:t>
      </w:r>
      <w:proofErr w:type="spellStart"/>
      <w:r w:rsidRPr="008071AC">
        <w:rPr>
          <w:lang w:val="et-EE"/>
        </w:rPr>
        <w:t>Uuetoa</w:t>
      </w:r>
      <w:proofErr w:type="spellEnd"/>
      <w:r w:rsidRPr="008071AC">
        <w:rPr>
          <w:lang w:val="et-EE"/>
        </w:rPr>
        <w:t xml:space="preserve"> (katastritunnus 65401:001:0700) kinnisasjadel. Ülejäänud elamud jäävad mäeeraldisest kaugemale kui üks kilomeeter.</w:t>
      </w:r>
      <w:r w:rsidR="00F223C5" w:rsidRPr="00F223C5">
        <w:rPr>
          <w:lang w:val="et-EE"/>
        </w:rPr>
        <w:t xml:space="preserve"> </w:t>
      </w:r>
      <w:r w:rsidR="00962989" w:rsidRPr="00962989">
        <w:rPr>
          <w:lang w:val="et-EE"/>
        </w:rPr>
        <w:t xml:space="preserve">Eelhinnangu põhjenduses nähakse ette Metsanurga ja Kuusiku kinnisasjade veevarustuseks kasutatavate kaevude seisundi dokumenteerimine enne veealuste lõhketööde ja veealuse kaevandamise alustamist, kuid </w:t>
      </w:r>
      <w:proofErr w:type="spellStart"/>
      <w:r w:rsidR="00962989" w:rsidRPr="00962989">
        <w:rPr>
          <w:lang w:val="et-EE"/>
        </w:rPr>
        <w:t>kõrvaltingimuses</w:t>
      </w:r>
      <w:proofErr w:type="spellEnd"/>
      <w:r w:rsidR="00962989" w:rsidRPr="00962989">
        <w:rPr>
          <w:lang w:val="et-EE"/>
        </w:rPr>
        <w:t xml:space="preserve"> kasutatakse üldisemat väljendit „lähimate elamute veevarustuseks kasutatavad kaevud“. Vallavolikogu peab vajalikuks täpsustada </w:t>
      </w:r>
      <w:proofErr w:type="spellStart"/>
      <w:r w:rsidR="00962989" w:rsidRPr="00962989">
        <w:rPr>
          <w:lang w:val="et-EE"/>
        </w:rPr>
        <w:t>kõrvaltingimuses</w:t>
      </w:r>
      <w:proofErr w:type="spellEnd"/>
      <w:r w:rsidR="00962989" w:rsidRPr="00962989">
        <w:rPr>
          <w:lang w:val="et-EE"/>
        </w:rPr>
        <w:t xml:space="preserve"> hõlmatud kinnisasjad ning põhjendada, kas ka Kuremetsa ja </w:t>
      </w:r>
      <w:proofErr w:type="spellStart"/>
      <w:r w:rsidR="00962989" w:rsidRPr="00962989">
        <w:rPr>
          <w:lang w:val="et-EE"/>
        </w:rPr>
        <w:t>Uuetoa</w:t>
      </w:r>
      <w:proofErr w:type="spellEnd"/>
      <w:r w:rsidR="00962989" w:rsidRPr="00962989">
        <w:rPr>
          <w:lang w:val="et-EE"/>
        </w:rPr>
        <w:t xml:space="preserve"> majapidamiste kaevude seisundi dokumenteerimine on vajalik. Samuti tuleb ühtlustada </w:t>
      </w:r>
      <w:proofErr w:type="spellStart"/>
      <w:r w:rsidR="00962989" w:rsidRPr="00962989">
        <w:rPr>
          <w:lang w:val="et-EE"/>
        </w:rPr>
        <w:t>kõrvaltingimuses</w:t>
      </w:r>
      <w:proofErr w:type="spellEnd"/>
      <w:r w:rsidR="00962989" w:rsidRPr="00962989">
        <w:rPr>
          <w:lang w:val="et-EE"/>
        </w:rPr>
        <w:t xml:space="preserve"> ja selle põhjenduses kaevude seisundi hindamise aeg: kas hindamine peab toimuma enne mis tahes lõhketööde või üksnes veealuste lõhketööde alustamist.</w:t>
      </w:r>
    </w:p>
    <w:p w14:paraId="4A1A1B14" w14:textId="77777777" w:rsidR="0050094E" w:rsidRPr="00391403" w:rsidRDefault="0050094E" w:rsidP="00391403">
      <w:pPr>
        <w:autoSpaceDE w:val="0"/>
        <w:autoSpaceDN w:val="0"/>
        <w:adjustRightInd w:val="0"/>
        <w:jc w:val="both"/>
        <w:rPr>
          <w:lang w:val="et-EE"/>
        </w:rPr>
      </w:pPr>
    </w:p>
    <w:p w14:paraId="6309ABC7" w14:textId="77777777" w:rsidR="00EB4972" w:rsidRPr="00EB4972" w:rsidRDefault="00EB4972" w:rsidP="00EB4972">
      <w:pPr>
        <w:autoSpaceDE w:val="0"/>
        <w:autoSpaceDN w:val="0"/>
        <w:adjustRightInd w:val="0"/>
        <w:jc w:val="both"/>
        <w:rPr>
          <w:lang w:val="et-EE"/>
        </w:rPr>
      </w:pPr>
      <w:r w:rsidRPr="00EB4972">
        <w:rPr>
          <w:lang w:val="et-EE"/>
        </w:rPr>
        <w:t>Keskkonnaamet leiab eelhinnangus, et keskkonnamõju hindamise algatamine ei ole vajalik, kuna kavandatava kaevandamisega ei kaasne eeldatavalt olulist keskkonnamõju ning võimalikke häiringuid saab vähendada leevendusmeetmetega. Ameti hinnangul ei ole olemasolevate andmete põhjal alust eeldada olulist negatiivset koosmõju ka piirkonna teiste karjääridega.</w:t>
      </w:r>
    </w:p>
    <w:p w14:paraId="050FDC72" w14:textId="77777777" w:rsidR="00EB4972" w:rsidRPr="00EB4972" w:rsidRDefault="00EB4972" w:rsidP="00EB4972">
      <w:pPr>
        <w:autoSpaceDE w:val="0"/>
        <w:autoSpaceDN w:val="0"/>
        <w:adjustRightInd w:val="0"/>
        <w:jc w:val="both"/>
        <w:rPr>
          <w:lang w:val="et-EE"/>
        </w:rPr>
      </w:pPr>
    </w:p>
    <w:p w14:paraId="2903901B" w14:textId="29C38295" w:rsidR="00EB4972" w:rsidRDefault="00EB4972" w:rsidP="00EB4972">
      <w:pPr>
        <w:autoSpaceDE w:val="0"/>
        <w:autoSpaceDN w:val="0"/>
        <w:adjustRightInd w:val="0"/>
        <w:jc w:val="both"/>
        <w:rPr>
          <w:lang w:val="et-EE"/>
        </w:rPr>
      </w:pPr>
      <w:r w:rsidRPr="00EB4972">
        <w:rPr>
          <w:lang w:val="et-EE"/>
        </w:rPr>
        <w:t xml:space="preserve">Varustuskindluse osas märgib Keskkonnaamet, et Kliimaministeeriumi andmetel on Rapla maakonnas madala kvaliteediga ehituslubja- ja </w:t>
      </w:r>
      <w:proofErr w:type="spellStart"/>
      <w:r w:rsidRPr="00EB4972">
        <w:rPr>
          <w:lang w:val="et-EE"/>
        </w:rPr>
        <w:t>dolokivi</w:t>
      </w:r>
      <w:proofErr w:type="spellEnd"/>
      <w:r w:rsidRPr="00EB4972">
        <w:rPr>
          <w:lang w:val="et-EE"/>
        </w:rPr>
        <w:t xml:space="preserve"> varustuskindlus 2026. aasta aprilli seisuga tagatud 41 aastaks. Seetõttu puudub ameti hinnangul tõenäoliselt varustuskindlusest tulenev riigi huvi Orava VI lubjakivikarjääri rajamiseks. Samas selgitab amet, et </w:t>
      </w:r>
      <w:r w:rsidR="00FF0241" w:rsidRPr="00FF0241">
        <w:rPr>
          <w:lang w:val="et-EE"/>
        </w:rPr>
        <w:t>piisav varustuskindlus ja sellest aspektist riigi huvi puudumine</w:t>
      </w:r>
      <w:r w:rsidRPr="00EB4972">
        <w:rPr>
          <w:lang w:val="et-EE"/>
        </w:rPr>
        <w:t xml:space="preserve"> ei ole ameti senise praktika kohaselt aluseks keskkonnaloa andmisest keeldumisele</w:t>
      </w:r>
      <w:r w:rsidR="00F712F4">
        <w:rPr>
          <w:lang w:val="et-EE"/>
        </w:rPr>
        <w:t>.</w:t>
      </w:r>
      <w:r w:rsidRPr="00EB4972">
        <w:rPr>
          <w:lang w:val="et-EE"/>
        </w:rPr>
        <w:t xml:space="preserve"> </w:t>
      </w:r>
      <w:r w:rsidR="00F712F4">
        <w:rPr>
          <w:lang w:val="et-EE"/>
        </w:rPr>
        <w:t>M</w:t>
      </w:r>
      <w:r w:rsidRPr="00EB4972">
        <w:rPr>
          <w:lang w:val="et-EE"/>
        </w:rPr>
        <w:t>aterjali müügivõimaluste ja nõudlusega seotud äririski kannab kaevandaja.</w:t>
      </w:r>
    </w:p>
    <w:p w14:paraId="37743234" w14:textId="77777777" w:rsidR="00EB4972" w:rsidRDefault="00EB4972" w:rsidP="00EB4972">
      <w:pPr>
        <w:autoSpaceDE w:val="0"/>
        <w:autoSpaceDN w:val="0"/>
        <w:adjustRightInd w:val="0"/>
        <w:jc w:val="both"/>
        <w:rPr>
          <w:lang w:val="et-EE"/>
        </w:rPr>
      </w:pPr>
    </w:p>
    <w:p w14:paraId="59D842A6" w14:textId="763E8147" w:rsidR="00BC3458" w:rsidRPr="00E976DF" w:rsidRDefault="00BC3458" w:rsidP="00B13506">
      <w:pPr>
        <w:spacing w:after="240"/>
        <w:jc w:val="both"/>
        <w:rPr>
          <w:lang w:val="et-EE"/>
        </w:rPr>
      </w:pPr>
      <w:r w:rsidRPr="00E976DF">
        <w:rPr>
          <w:lang w:val="et-EE"/>
        </w:rPr>
        <w:t>Aluseks võttes keskkonnamõju hindamise ja keskkonnajuhtimissüsteemi seaduse § 11 lõike 2², kohaliku omavalitsuse korralduse seaduse § 22 lõike 2 ning tutvunud Keskkonnaameti</w:t>
      </w:r>
      <w:r w:rsidR="004B6FEE" w:rsidRPr="004B6FEE">
        <w:rPr>
          <w:lang w:val="et-EE"/>
        </w:rPr>
        <w:t xml:space="preserve"> 04.09.2026 </w:t>
      </w:r>
      <w:r w:rsidR="004B6FEE">
        <w:rPr>
          <w:lang w:val="et-EE"/>
        </w:rPr>
        <w:t xml:space="preserve">kirja </w:t>
      </w:r>
      <w:r w:rsidR="004B6FEE" w:rsidRPr="004B6FEE">
        <w:rPr>
          <w:lang w:val="et-EE"/>
        </w:rPr>
        <w:t>nr DM-135772-29</w:t>
      </w:r>
      <w:r w:rsidRPr="00E976DF">
        <w:rPr>
          <w:lang w:val="et-EE"/>
        </w:rPr>
        <w:t xml:space="preserve"> </w:t>
      </w:r>
      <w:r w:rsidR="004B6FEE">
        <w:rPr>
          <w:lang w:val="et-EE"/>
        </w:rPr>
        <w:t>ja sellele lisatud eelnõuga</w:t>
      </w:r>
      <w:r w:rsidRPr="00E976DF">
        <w:rPr>
          <w:lang w:val="et-EE"/>
        </w:rPr>
        <w:t>, arvestanud Märjamaa vallavalitsuse ettepanekut (202</w:t>
      </w:r>
      <w:r w:rsidR="00F306AD">
        <w:rPr>
          <w:lang w:val="et-EE"/>
        </w:rPr>
        <w:t>6</w:t>
      </w:r>
      <w:r w:rsidR="00CE4399">
        <w:rPr>
          <w:lang w:val="et-EE"/>
        </w:rPr>
        <w:t xml:space="preserve"> </w:t>
      </w:r>
      <w:r w:rsidRPr="00E976DF">
        <w:rPr>
          <w:lang w:val="et-EE"/>
        </w:rPr>
        <w:t xml:space="preserve">protokoll nr) ning kuulanud ära volikogu liikmete arvamused </w:t>
      </w:r>
      <w:r w:rsidR="0001409B" w:rsidRPr="0001409B">
        <w:rPr>
          <w:lang w:val="et-EE"/>
        </w:rPr>
        <w:t>Märjamaa Vallavolikogu</w:t>
      </w:r>
    </w:p>
    <w:p w14:paraId="1149A46E" w14:textId="29771E75" w:rsidR="00E42EB0" w:rsidRPr="00E976DF" w:rsidRDefault="00A8447F" w:rsidP="00B13506">
      <w:pPr>
        <w:spacing w:after="240"/>
        <w:jc w:val="both"/>
        <w:rPr>
          <w:lang w:val="et-EE"/>
        </w:rPr>
      </w:pPr>
      <w:r w:rsidRPr="00E976DF">
        <w:rPr>
          <w:b/>
          <w:lang w:val="et-EE"/>
        </w:rPr>
        <w:t>otsustab</w:t>
      </w:r>
      <w:r w:rsidR="00E42EB0" w:rsidRPr="00E976DF">
        <w:rPr>
          <w:lang w:val="et-EE"/>
        </w:rPr>
        <w:t>:</w:t>
      </w:r>
    </w:p>
    <w:p w14:paraId="1490AE2F" w14:textId="77777777" w:rsidR="00474436" w:rsidRDefault="00E42EB0" w:rsidP="00474436">
      <w:pPr>
        <w:jc w:val="both"/>
        <w:rPr>
          <w:lang w:val="et-EE"/>
        </w:rPr>
      </w:pPr>
      <w:r w:rsidRPr="00E976DF">
        <w:rPr>
          <w:lang w:val="et-EE"/>
        </w:rPr>
        <w:t>1.</w:t>
      </w:r>
      <w:r w:rsidR="001724CC" w:rsidRPr="00E976DF">
        <w:rPr>
          <w:lang w:val="et-EE"/>
        </w:rPr>
        <w:t xml:space="preserve"> </w:t>
      </w:r>
      <w:r w:rsidR="00474436" w:rsidRPr="00474436">
        <w:rPr>
          <w:lang w:val="et-EE"/>
        </w:rPr>
        <w:t>Nõustuda Orava VI lubjakivikarjääri keskkonnaloa taotluse kohta Keskkonnaameti koostatud keskkonnamõju eelhinnangu järeldustega ning keskkonnamõju hindamise algatamata jätmisega ja teha Keskkonnaametile ettepanek kaaluda järgmisi täpsustusi:</w:t>
      </w:r>
    </w:p>
    <w:p w14:paraId="39F9B2A9" w14:textId="77777777" w:rsidR="00474436" w:rsidRPr="00474436" w:rsidRDefault="00474436" w:rsidP="00474436">
      <w:pPr>
        <w:jc w:val="both"/>
        <w:rPr>
          <w:lang w:val="et-EE"/>
        </w:rPr>
      </w:pPr>
    </w:p>
    <w:p w14:paraId="20BE917B" w14:textId="32374D90" w:rsidR="002D6E8B" w:rsidRDefault="00474436" w:rsidP="00474436">
      <w:pPr>
        <w:jc w:val="both"/>
        <w:rPr>
          <w:lang w:val="et-EE"/>
        </w:rPr>
      </w:pPr>
      <w:r w:rsidRPr="00474436">
        <w:rPr>
          <w:lang w:val="et-EE"/>
        </w:rPr>
        <w:t xml:space="preserve">1.1. </w:t>
      </w:r>
      <w:r w:rsidR="00395C0D" w:rsidRPr="00395C0D">
        <w:rPr>
          <w:lang w:val="et-EE"/>
        </w:rPr>
        <w:t xml:space="preserve">Täpsustada keskkonnamõju hindamise algatamata jätmise otsuse eelnõu punktis 1.2.6 kaevude seisundi kaardistamisega hõlmatud majapidamiste ring, nimetades kinnisasjad või määrates majapidamiste kauguspiiri mäeeraldise piirist. Samuti täpsustada kaardistamise aeg kaevandamise ja lõhketööde alustamise suhtes ning kaaluda Kuremetsa ja </w:t>
      </w:r>
      <w:proofErr w:type="spellStart"/>
      <w:r w:rsidR="00395C0D" w:rsidRPr="00395C0D">
        <w:rPr>
          <w:lang w:val="et-EE"/>
        </w:rPr>
        <w:t>Uuetoa</w:t>
      </w:r>
      <w:proofErr w:type="spellEnd"/>
      <w:r w:rsidR="00395C0D" w:rsidRPr="00395C0D">
        <w:rPr>
          <w:lang w:val="et-EE"/>
        </w:rPr>
        <w:t xml:space="preserve"> majapidamiste veevarustuseks kasutatavate kaevude hõlmamist.</w:t>
      </w:r>
    </w:p>
    <w:p w14:paraId="65CB9AEB" w14:textId="77777777" w:rsidR="00395C0D" w:rsidRPr="00474436" w:rsidRDefault="00395C0D" w:rsidP="00474436">
      <w:pPr>
        <w:jc w:val="both"/>
        <w:rPr>
          <w:lang w:val="et-EE"/>
        </w:rPr>
      </w:pPr>
    </w:p>
    <w:p w14:paraId="341E9D13" w14:textId="77777777" w:rsidR="00474436" w:rsidRPr="00474436" w:rsidRDefault="00474436" w:rsidP="00474436">
      <w:pPr>
        <w:jc w:val="both"/>
        <w:rPr>
          <w:lang w:val="et-EE"/>
        </w:rPr>
      </w:pPr>
      <w:r w:rsidRPr="00474436">
        <w:rPr>
          <w:lang w:val="et-EE"/>
        </w:rPr>
        <w:t>1.2. Täpsustada otsuse eelnõu punktis 1.2.7, milliseid kinnisasju hõlmab väljend „lähedal asuvad kinnistud“ ning kas kaebuse korral tehtavate mõõtmiste ja veeanalüüside kohustus hõlmab ka kaeve, mille algseisundit ei ole kaardistatud.</w:t>
      </w:r>
    </w:p>
    <w:p w14:paraId="157CB44A" w14:textId="77777777" w:rsidR="00474436" w:rsidRPr="00474436" w:rsidRDefault="00474436" w:rsidP="00474436">
      <w:pPr>
        <w:jc w:val="both"/>
        <w:rPr>
          <w:lang w:val="et-EE"/>
        </w:rPr>
      </w:pPr>
    </w:p>
    <w:p w14:paraId="0FB44781" w14:textId="77777777" w:rsidR="00842E17" w:rsidRDefault="00474436" w:rsidP="00474436">
      <w:pPr>
        <w:jc w:val="both"/>
        <w:rPr>
          <w:lang w:val="et-EE"/>
        </w:rPr>
      </w:pPr>
      <w:r w:rsidRPr="00474436">
        <w:rPr>
          <w:lang w:val="et-EE"/>
        </w:rPr>
        <w:t xml:space="preserve">1.3. Kajastada kaalumise tulemused ja põhjendused eelhinnangus ning ühtlustada punktide 1.2.6 ja 1.2.7 sõnastus nende põhjendustega. </w:t>
      </w:r>
    </w:p>
    <w:p w14:paraId="48E6BDFA" w14:textId="6F50F42D" w:rsidR="00E42EB0" w:rsidRDefault="00E42EB0" w:rsidP="00474436">
      <w:pPr>
        <w:jc w:val="both"/>
        <w:rPr>
          <w:lang w:val="et-EE"/>
        </w:rPr>
      </w:pPr>
      <w:r w:rsidRPr="00E976DF">
        <w:rPr>
          <w:lang w:val="et-EE"/>
        </w:rPr>
        <w:lastRenderedPageBreak/>
        <w:t xml:space="preserve">2. </w:t>
      </w:r>
      <w:r w:rsidR="004F4AC1" w:rsidRPr="00E976DF">
        <w:rPr>
          <w:lang w:val="et-EE"/>
        </w:rPr>
        <w:t xml:space="preserve">Otsust on õigus vaidlustada 30 päeva jooksul arvates päevast, millal vaiet esitav õigustatud isik otsusest teada sai või oleks pidanud teada saama, esitades vaide Märjamaa </w:t>
      </w:r>
      <w:r w:rsidR="00862581" w:rsidRPr="00E976DF">
        <w:rPr>
          <w:lang w:val="et-EE"/>
        </w:rPr>
        <w:t>v</w:t>
      </w:r>
      <w:r w:rsidR="004F4AC1" w:rsidRPr="00E976DF">
        <w:rPr>
          <w:lang w:val="et-EE"/>
        </w:rPr>
        <w:t>alla</w:t>
      </w:r>
      <w:r w:rsidR="00862581" w:rsidRPr="00E976DF">
        <w:rPr>
          <w:lang w:val="et-EE"/>
        </w:rPr>
        <w:t xml:space="preserve"> volikogule</w:t>
      </w:r>
      <w:r w:rsidR="004F4AC1" w:rsidRPr="00E976DF">
        <w:rPr>
          <w:lang w:val="et-EE"/>
        </w:rPr>
        <w:t xml:space="preserve"> haldusmenetluse seadusega vaidemenetlusele kehtestatud korras. </w:t>
      </w:r>
      <w:r w:rsidR="00862581" w:rsidRPr="00E976DF">
        <w:rPr>
          <w:lang w:val="et-EE"/>
        </w:rPr>
        <w:t>Otsuse</w:t>
      </w:r>
      <w:r w:rsidR="004F4AC1" w:rsidRPr="00E976DF">
        <w:rPr>
          <w:lang w:val="et-EE"/>
        </w:rPr>
        <w:t xml:space="preserve"> peale on kaebeõigusega isikul õigus esitada kaebus Tallinna Halduskohtule halduskohtumenetluse seadustiku §-s 46 sätestatud tähtaegadel ja haldus</w:t>
      </w:r>
      <w:r w:rsidR="003679F9">
        <w:rPr>
          <w:lang w:val="et-EE"/>
        </w:rPr>
        <w:t>kohtu</w:t>
      </w:r>
      <w:r w:rsidR="004F4AC1" w:rsidRPr="00E976DF">
        <w:rPr>
          <w:lang w:val="et-EE"/>
        </w:rPr>
        <w:t>menetluse seadustikus sätestatud korras.</w:t>
      </w:r>
    </w:p>
    <w:p w14:paraId="06EECB6C" w14:textId="77777777" w:rsidR="00842E17" w:rsidRPr="00E976DF" w:rsidRDefault="00842E17" w:rsidP="00474436">
      <w:pPr>
        <w:jc w:val="both"/>
        <w:rPr>
          <w:lang w:val="et-EE"/>
        </w:rPr>
      </w:pPr>
    </w:p>
    <w:p w14:paraId="4298E538" w14:textId="30D48AF5" w:rsidR="00172863" w:rsidRDefault="00E42EB0" w:rsidP="00474436">
      <w:pPr>
        <w:jc w:val="both"/>
        <w:rPr>
          <w:lang w:val="et-EE"/>
        </w:rPr>
      </w:pPr>
      <w:r w:rsidRPr="00E976DF">
        <w:rPr>
          <w:lang w:val="et-EE"/>
        </w:rPr>
        <w:t xml:space="preserve">3. </w:t>
      </w:r>
      <w:r w:rsidR="00A8447F" w:rsidRPr="00E976DF">
        <w:rPr>
          <w:lang w:val="et-EE"/>
        </w:rPr>
        <w:t>Ots</w:t>
      </w:r>
      <w:r w:rsidRPr="00E976DF">
        <w:rPr>
          <w:lang w:val="et-EE"/>
        </w:rPr>
        <w:t>us jõustub</w:t>
      </w:r>
      <w:r w:rsidR="00E2638C" w:rsidRPr="00E976DF">
        <w:rPr>
          <w:lang w:val="et-EE"/>
        </w:rPr>
        <w:t xml:space="preserve"> teatavakstegemisest.</w:t>
      </w:r>
    </w:p>
    <w:p w14:paraId="6F2A24D3" w14:textId="77777777" w:rsidR="00842E17" w:rsidRDefault="00842E17" w:rsidP="00474436">
      <w:pPr>
        <w:jc w:val="both"/>
        <w:rPr>
          <w:lang w:val="et-EE"/>
        </w:rPr>
      </w:pPr>
    </w:p>
    <w:p w14:paraId="5687BB16" w14:textId="77777777" w:rsidR="00842E17" w:rsidRPr="00E976DF" w:rsidRDefault="00842E17" w:rsidP="00474436">
      <w:pPr>
        <w:jc w:val="both"/>
        <w:rPr>
          <w:i/>
          <w:lang w:val="et-EE"/>
        </w:rPr>
      </w:pPr>
    </w:p>
    <w:p w14:paraId="7E9E66FA" w14:textId="77777777" w:rsidR="00ED32C0" w:rsidRPr="00E976DF" w:rsidRDefault="00076506" w:rsidP="00B13506">
      <w:pPr>
        <w:jc w:val="both"/>
        <w:rPr>
          <w:lang w:val="et-EE"/>
        </w:rPr>
      </w:pPr>
      <w:r w:rsidRPr="00E976DF">
        <w:rPr>
          <w:lang w:val="et-EE"/>
        </w:rPr>
        <w:t>(allkirjastatud digitaalselt</w:t>
      </w:r>
      <w:r w:rsidR="0002156B" w:rsidRPr="00E976DF">
        <w:rPr>
          <w:lang w:val="et-EE"/>
        </w:rPr>
        <w:t>)</w:t>
      </w:r>
    </w:p>
    <w:p w14:paraId="1DE16DDF" w14:textId="057726A6" w:rsidR="00A8447F" w:rsidRPr="00E976DF" w:rsidRDefault="00E100EB" w:rsidP="00A8447F">
      <w:pPr>
        <w:tabs>
          <w:tab w:val="left" w:pos="5670"/>
        </w:tabs>
        <w:jc w:val="both"/>
        <w:rPr>
          <w:lang w:val="et-EE"/>
        </w:rPr>
      </w:pPr>
      <w:r w:rsidRPr="00E976DF">
        <w:rPr>
          <w:lang w:val="et-EE"/>
        </w:rPr>
        <w:t>Meelis Välis</w:t>
      </w:r>
      <w:r w:rsidR="00076506" w:rsidRPr="00E976DF">
        <w:rPr>
          <w:lang w:val="et-EE"/>
        </w:rPr>
        <w:tab/>
      </w:r>
    </w:p>
    <w:p w14:paraId="0D9D5C1D" w14:textId="3C2480DF" w:rsidR="009E62B2" w:rsidRDefault="00A8447F" w:rsidP="00B13506">
      <w:pPr>
        <w:tabs>
          <w:tab w:val="left" w:pos="5670"/>
        </w:tabs>
        <w:jc w:val="both"/>
        <w:rPr>
          <w:lang w:val="et-EE"/>
        </w:rPr>
      </w:pPr>
      <w:r w:rsidRPr="00E976DF">
        <w:rPr>
          <w:lang w:val="et-EE"/>
        </w:rPr>
        <w:t>volikogu esimees</w:t>
      </w:r>
    </w:p>
    <w:p w14:paraId="014B53FE" w14:textId="77777777" w:rsidR="00842E17" w:rsidRDefault="00842E17" w:rsidP="00B13506">
      <w:pPr>
        <w:tabs>
          <w:tab w:val="left" w:pos="5670"/>
        </w:tabs>
        <w:jc w:val="both"/>
        <w:rPr>
          <w:lang w:val="et-EE"/>
        </w:rPr>
      </w:pPr>
    </w:p>
    <w:p w14:paraId="13C3B03E" w14:textId="77777777" w:rsidR="00842E17" w:rsidRDefault="00842E17" w:rsidP="00B13506">
      <w:pPr>
        <w:tabs>
          <w:tab w:val="left" w:pos="5670"/>
        </w:tabs>
        <w:jc w:val="both"/>
        <w:rPr>
          <w:lang w:val="et-EE"/>
        </w:rPr>
      </w:pPr>
    </w:p>
    <w:p w14:paraId="071EDBF7" w14:textId="77777777" w:rsidR="00842E17" w:rsidRPr="00E976DF" w:rsidRDefault="00842E17" w:rsidP="00B13506">
      <w:pPr>
        <w:tabs>
          <w:tab w:val="left" w:pos="5670"/>
        </w:tabs>
        <w:jc w:val="both"/>
        <w:rPr>
          <w:lang w:val="et-EE"/>
        </w:rPr>
      </w:pPr>
    </w:p>
    <w:p w14:paraId="4442A1E5" w14:textId="77777777" w:rsidR="00417711" w:rsidRPr="00E976DF" w:rsidRDefault="00417711" w:rsidP="00417711">
      <w:pPr>
        <w:rPr>
          <w:rFonts w:eastAsiaTheme="minorHAnsi" w:cstheme="minorBidi"/>
          <w:b/>
          <w:lang w:val="et-EE"/>
        </w:rPr>
      </w:pPr>
      <w:r w:rsidRPr="00E976DF">
        <w:rPr>
          <w:rFonts w:eastAsiaTheme="minorHAnsi" w:cstheme="minorBidi"/>
          <w:b/>
          <w:lang w:val="et-EE"/>
        </w:rPr>
        <w:t>OTSUSE EELNÕU SELETUSKIRI</w:t>
      </w:r>
    </w:p>
    <w:p w14:paraId="4B49A8C8" w14:textId="77777777" w:rsidR="00417711" w:rsidRPr="00E976DF" w:rsidRDefault="00417711" w:rsidP="00417711">
      <w:pPr>
        <w:rPr>
          <w:rFonts w:eastAsiaTheme="minorHAnsi" w:cstheme="minorBidi"/>
          <w:lang w:val="et-EE"/>
        </w:rPr>
      </w:pPr>
    </w:p>
    <w:tbl>
      <w:tblPr>
        <w:tblStyle w:val="Kontuurtabel"/>
        <w:tblW w:w="0" w:type="auto"/>
        <w:tblLook w:val="04A0" w:firstRow="1" w:lastRow="0" w:firstColumn="1" w:lastColumn="0" w:noHBand="0" w:noVBand="1"/>
      </w:tblPr>
      <w:tblGrid>
        <w:gridCol w:w="3085"/>
        <w:gridCol w:w="6127"/>
      </w:tblGrid>
      <w:tr w:rsidR="00417711" w:rsidRPr="00E976DF" w14:paraId="5976E5C8" w14:textId="77777777" w:rsidTr="00790076">
        <w:trPr>
          <w:trHeight w:val="459"/>
        </w:trPr>
        <w:tc>
          <w:tcPr>
            <w:tcW w:w="3085" w:type="dxa"/>
          </w:tcPr>
          <w:p w14:paraId="63DCCB48" w14:textId="77777777" w:rsidR="00417711" w:rsidRPr="00E976DF" w:rsidRDefault="00417711" w:rsidP="00790076">
            <w:pPr>
              <w:rPr>
                <w:rFonts w:eastAsiaTheme="minorHAnsi" w:cstheme="minorBidi"/>
                <w:b/>
                <w:lang w:val="et-EE"/>
              </w:rPr>
            </w:pPr>
            <w:r w:rsidRPr="00E976DF">
              <w:rPr>
                <w:rFonts w:eastAsiaTheme="minorHAnsi" w:cstheme="minorBidi"/>
                <w:b/>
                <w:lang w:val="et-EE"/>
              </w:rPr>
              <w:t>Akti andja:</w:t>
            </w:r>
          </w:p>
        </w:tc>
        <w:tc>
          <w:tcPr>
            <w:tcW w:w="6127" w:type="dxa"/>
          </w:tcPr>
          <w:p w14:paraId="286F8610" w14:textId="77777777" w:rsidR="00417711" w:rsidRPr="00E976DF" w:rsidRDefault="00417711" w:rsidP="00790076">
            <w:pPr>
              <w:rPr>
                <w:rFonts w:eastAsiaTheme="minorHAnsi" w:cstheme="minorBidi"/>
                <w:lang w:val="et-EE"/>
              </w:rPr>
            </w:pPr>
            <w:r w:rsidRPr="00E976DF">
              <w:rPr>
                <w:rFonts w:eastAsiaTheme="minorHAnsi" w:cstheme="minorBidi"/>
                <w:lang w:val="et-EE"/>
              </w:rPr>
              <w:t>Märjamaa Vallavolikogu</w:t>
            </w:r>
          </w:p>
        </w:tc>
      </w:tr>
      <w:tr w:rsidR="00417711" w:rsidRPr="00E976DF" w14:paraId="7C722F4A" w14:textId="77777777" w:rsidTr="00790076">
        <w:tc>
          <w:tcPr>
            <w:tcW w:w="3085" w:type="dxa"/>
          </w:tcPr>
          <w:p w14:paraId="415A1EEB" w14:textId="77777777" w:rsidR="00417711" w:rsidRPr="00E976DF" w:rsidRDefault="00417711" w:rsidP="00790076">
            <w:pPr>
              <w:rPr>
                <w:rFonts w:eastAsiaTheme="minorHAnsi" w:cstheme="minorBidi"/>
                <w:b/>
                <w:i/>
                <w:lang w:val="et-EE"/>
              </w:rPr>
            </w:pPr>
            <w:r w:rsidRPr="00E976DF">
              <w:rPr>
                <w:rFonts w:eastAsiaTheme="minorHAnsi" w:cstheme="minorBidi"/>
                <w:b/>
                <w:lang w:val="et-EE"/>
              </w:rPr>
              <w:t>Õigusakti liik:</w:t>
            </w:r>
          </w:p>
        </w:tc>
        <w:tc>
          <w:tcPr>
            <w:tcW w:w="6127" w:type="dxa"/>
          </w:tcPr>
          <w:p w14:paraId="3961017A" w14:textId="77777777" w:rsidR="00417711" w:rsidRPr="00E976DF" w:rsidRDefault="00417711" w:rsidP="00790076">
            <w:pPr>
              <w:rPr>
                <w:rFonts w:eastAsiaTheme="minorHAnsi" w:cstheme="minorBidi"/>
                <w:lang w:val="et-EE"/>
              </w:rPr>
            </w:pPr>
            <w:r w:rsidRPr="00E976DF">
              <w:rPr>
                <w:rFonts w:eastAsiaTheme="minorHAnsi" w:cstheme="minorBidi"/>
                <w:lang w:val="et-EE"/>
              </w:rPr>
              <w:t>Otsus</w:t>
            </w:r>
          </w:p>
          <w:p w14:paraId="59827292" w14:textId="77777777" w:rsidR="00417711" w:rsidRPr="00E976DF" w:rsidRDefault="00417711" w:rsidP="00790076">
            <w:pPr>
              <w:rPr>
                <w:rFonts w:eastAsiaTheme="minorHAnsi" w:cstheme="minorBidi"/>
                <w:lang w:val="et-EE"/>
              </w:rPr>
            </w:pPr>
          </w:p>
        </w:tc>
      </w:tr>
      <w:tr w:rsidR="00417711" w:rsidRPr="00C9567C" w14:paraId="52964B92" w14:textId="77777777" w:rsidTr="00790076">
        <w:tc>
          <w:tcPr>
            <w:tcW w:w="3085" w:type="dxa"/>
          </w:tcPr>
          <w:p w14:paraId="438D2B6F" w14:textId="77777777" w:rsidR="00417711" w:rsidRPr="00E976DF" w:rsidRDefault="00417711" w:rsidP="00790076">
            <w:pPr>
              <w:rPr>
                <w:rFonts w:eastAsiaTheme="minorHAnsi" w:cstheme="minorBidi"/>
                <w:b/>
                <w:lang w:val="et-EE"/>
              </w:rPr>
            </w:pPr>
            <w:r w:rsidRPr="00E976DF">
              <w:rPr>
                <w:rFonts w:eastAsiaTheme="minorHAnsi" w:cstheme="minorBidi"/>
                <w:b/>
                <w:lang w:val="et-EE"/>
              </w:rPr>
              <w:t>Õigusakti pealkiri:</w:t>
            </w:r>
          </w:p>
        </w:tc>
        <w:tc>
          <w:tcPr>
            <w:tcW w:w="6127" w:type="dxa"/>
          </w:tcPr>
          <w:p w14:paraId="2D1D280D" w14:textId="41F5BE2E" w:rsidR="00417711" w:rsidRPr="00E976DF" w:rsidRDefault="002F2514" w:rsidP="0083706A">
            <w:pPr>
              <w:rPr>
                <w:rFonts w:eastAsiaTheme="minorHAnsi" w:cstheme="minorBidi"/>
                <w:b/>
                <w:bCs/>
                <w:lang w:val="et-EE"/>
              </w:rPr>
            </w:pPr>
            <w:r w:rsidRPr="002F2514">
              <w:rPr>
                <w:rFonts w:eastAsiaTheme="minorHAnsi" w:cstheme="minorBidi"/>
                <w:b/>
                <w:bCs/>
                <w:lang w:val="et-EE"/>
              </w:rPr>
              <w:t>Seisukoha andmine Orava VI lubjakivikarjääri keskkonnaloa taotluse</w:t>
            </w:r>
            <w:r w:rsidR="00705BDD">
              <w:rPr>
                <w:rFonts w:eastAsiaTheme="minorHAnsi" w:cstheme="minorBidi"/>
                <w:b/>
                <w:bCs/>
                <w:lang w:val="et-EE"/>
              </w:rPr>
              <w:t xml:space="preserve"> kohta</w:t>
            </w:r>
            <w:r w:rsidRPr="002F2514">
              <w:rPr>
                <w:rFonts w:eastAsiaTheme="minorHAnsi" w:cstheme="minorBidi"/>
                <w:b/>
                <w:bCs/>
                <w:lang w:val="et-EE"/>
              </w:rPr>
              <w:t xml:space="preserve"> koostatud keskkonnamõju eelhinnangule ja keskkonnamõju hindamise algatamata jätmise otsuse eelnõule</w:t>
            </w:r>
          </w:p>
        </w:tc>
      </w:tr>
      <w:tr w:rsidR="00417711" w:rsidRPr="00E976DF" w14:paraId="40D90B6F" w14:textId="77777777" w:rsidTr="00790076">
        <w:tc>
          <w:tcPr>
            <w:tcW w:w="3085" w:type="dxa"/>
          </w:tcPr>
          <w:p w14:paraId="6ADDF980" w14:textId="77777777" w:rsidR="00417711" w:rsidRPr="00E976DF" w:rsidRDefault="00417711" w:rsidP="00790076">
            <w:pPr>
              <w:rPr>
                <w:rFonts w:eastAsiaTheme="minorHAnsi" w:cstheme="minorBidi"/>
                <w:b/>
                <w:lang w:val="et-EE"/>
              </w:rPr>
            </w:pPr>
            <w:r w:rsidRPr="00E976DF">
              <w:rPr>
                <w:rFonts w:eastAsiaTheme="minorHAnsi" w:cstheme="minorBidi"/>
                <w:b/>
                <w:lang w:val="et-EE"/>
              </w:rPr>
              <w:t>Õigusakti algataja:</w:t>
            </w:r>
          </w:p>
          <w:p w14:paraId="60B99F0E" w14:textId="77777777" w:rsidR="00417711" w:rsidRPr="00E976DF" w:rsidRDefault="00417711" w:rsidP="00790076">
            <w:pPr>
              <w:rPr>
                <w:rFonts w:eastAsiaTheme="minorHAnsi" w:cstheme="minorBidi"/>
                <w:i/>
                <w:lang w:val="et-EE"/>
              </w:rPr>
            </w:pPr>
            <w:r w:rsidRPr="00E976DF">
              <w:rPr>
                <w:rFonts w:eastAsiaTheme="minorHAnsi" w:cstheme="minorBidi"/>
                <w:i/>
                <w:lang w:val="et-EE"/>
              </w:rPr>
              <w:t>(vallavalitsus, kodanik, komisjon jne)</w:t>
            </w:r>
          </w:p>
        </w:tc>
        <w:tc>
          <w:tcPr>
            <w:tcW w:w="6127" w:type="dxa"/>
          </w:tcPr>
          <w:p w14:paraId="4C17CA28" w14:textId="77777777" w:rsidR="00417711" w:rsidRPr="00E976DF" w:rsidRDefault="00417711" w:rsidP="00790076">
            <w:pPr>
              <w:rPr>
                <w:rFonts w:eastAsiaTheme="minorHAnsi" w:cstheme="minorBidi"/>
                <w:lang w:val="et-EE"/>
              </w:rPr>
            </w:pPr>
          </w:p>
          <w:p w14:paraId="47B333DA" w14:textId="5E6BEACD" w:rsidR="00417711" w:rsidRPr="00E976DF" w:rsidRDefault="000C0587" w:rsidP="00790076">
            <w:pPr>
              <w:rPr>
                <w:rFonts w:eastAsiaTheme="minorHAnsi" w:cstheme="minorBidi"/>
                <w:lang w:val="et-EE"/>
              </w:rPr>
            </w:pPr>
            <w:r w:rsidRPr="00E976DF">
              <w:rPr>
                <w:rFonts w:eastAsiaTheme="minorHAnsi" w:cstheme="minorBidi"/>
                <w:lang w:val="et-EE"/>
              </w:rPr>
              <w:t>Märjamaa Vallavalitsus</w:t>
            </w:r>
          </w:p>
        </w:tc>
      </w:tr>
      <w:tr w:rsidR="00417711" w:rsidRPr="00E976DF" w14:paraId="0DF80619" w14:textId="77777777" w:rsidTr="00790076">
        <w:tc>
          <w:tcPr>
            <w:tcW w:w="3085" w:type="dxa"/>
          </w:tcPr>
          <w:p w14:paraId="619887F9" w14:textId="77777777" w:rsidR="00417711" w:rsidRPr="00E976DF" w:rsidRDefault="00417711" w:rsidP="00790076">
            <w:pPr>
              <w:rPr>
                <w:rFonts w:eastAsiaTheme="minorHAnsi" w:cstheme="minorBidi"/>
                <w:b/>
                <w:lang w:val="et-EE"/>
              </w:rPr>
            </w:pPr>
            <w:r w:rsidRPr="00E976DF">
              <w:rPr>
                <w:rFonts w:eastAsiaTheme="minorHAnsi" w:cstheme="minorBidi"/>
                <w:b/>
                <w:lang w:val="et-EE"/>
              </w:rPr>
              <w:t>Eelnõu ja seletuskirja koostaja(d):</w:t>
            </w:r>
          </w:p>
        </w:tc>
        <w:tc>
          <w:tcPr>
            <w:tcW w:w="6127" w:type="dxa"/>
          </w:tcPr>
          <w:p w14:paraId="33A555D1" w14:textId="77777777" w:rsidR="00417711" w:rsidRPr="00E976DF" w:rsidRDefault="00417711" w:rsidP="00790076">
            <w:pPr>
              <w:rPr>
                <w:rFonts w:eastAsiaTheme="minorHAnsi" w:cstheme="minorBidi"/>
                <w:lang w:val="et-EE"/>
              </w:rPr>
            </w:pPr>
          </w:p>
          <w:p w14:paraId="68D9FE27" w14:textId="229A48FA" w:rsidR="00417711" w:rsidRPr="00E976DF" w:rsidRDefault="000C0587" w:rsidP="00790076">
            <w:pPr>
              <w:rPr>
                <w:rFonts w:eastAsiaTheme="minorHAnsi" w:cstheme="minorBidi"/>
                <w:lang w:val="et-EE"/>
              </w:rPr>
            </w:pPr>
            <w:r w:rsidRPr="00E976DF">
              <w:rPr>
                <w:rFonts w:eastAsiaTheme="minorHAnsi" w:cstheme="minorBidi"/>
                <w:lang w:val="et-EE"/>
              </w:rPr>
              <w:t xml:space="preserve">Liina </w:t>
            </w:r>
            <w:r w:rsidR="00C8064D" w:rsidRPr="00E976DF">
              <w:rPr>
                <w:rFonts w:eastAsiaTheme="minorHAnsi" w:cstheme="minorBidi"/>
                <w:lang w:val="et-EE"/>
              </w:rPr>
              <w:t>Valler, keskkonnaspetsialist</w:t>
            </w:r>
          </w:p>
        </w:tc>
      </w:tr>
      <w:tr w:rsidR="00417711" w:rsidRPr="00E976DF" w14:paraId="5BEF9FA5" w14:textId="77777777" w:rsidTr="00790076">
        <w:tc>
          <w:tcPr>
            <w:tcW w:w="3085" w:type="dxa"/>
          </w:tcPr>
          <w:p w14:paraId="7F0E9E15" w14:textId="77777777" w:rsidR="00417711" w:rsidRPr="00E976DF" w:rsidRDefault="00417711" w:rsidP="00790076">
            <w:pPr>
              <w:rPr>
                <w:rFonts w:eastAsiaTheme="minorHAnsi" w:cstheme="minorBidi"/>
                <w:b/>
                <w:lang w:val="et-EE"/>
              </w:rPr>
            </w:pPr>
            <w:r w:rsidRPr="00E976DF">
              <w:rPr>
                <w:rFonts w:eastAsiaTheme="minorHAnsi" w:cstheme="minorBidi"/>
                <w:b/>
                <w:lang w:val="et-EE"/>
              </w:rPr>
              <w:t xml:space="preserve">Komisjonid (s.h osavallakogu), kellele eelnõu suunata arutamiseks: </w:t>
            </w:r>
          </w:p>
        </w:tc>
        <w:tc>
          <w:tcPr>
            <w:tcW w:w="6127" w:type="dxa"/>
          </w:tcPr>
          <w:p w14:paraId="6ED383E3" w14:textId="77777777" w:rsidR="00417711" w:rsidRPr="00E976DF" w:rsidRDefault="00417711" w:rsidP="00790076">
            <w:pPr>
              <w:rPr>
                <w:rFonts w:eastAsiaTheme="minorHAnsi" w:cstheme="minorBidi"/>
                <w:lang w:val="et-EE"/>
              </w:rPr>
            </w:pPr>
          </w:p>
          <w:p w14:paraId="437789D6" w14:textId="4CA65342" w:rsidR="00417711" w:rsidRPr="00E976DF" w:rsidRDefault="00C8064D" w:rsidP="00790076">
            <w:pPr>
              <w:rPr>
                <w:rFonts w:eastAsiaTheme="minorHAnsi" w:cstheme="minorBidi"/>
                <w:lang w:val="et-EE"/>
              </w:rPr>
            </w:pPr>
            <w:r w:rsidRPr="00E976DF">
              <w:rPr>
                <w:rFonts w:eastAsiaTheme="minorHAnsi" w:cstheme="minorBidi"/>
                <w:lang w:val="et-EE"/>
              </w:rPr>
              <w:t>Majanduskomisjon</w:t>
            </w:r>
          </w:p>
        </w:tc>
      </w:tr>
      <w:tr w:rsidR="00417711" w:rsidRPr="00E976DF" w14:paraId="1A3149F4" w14:textId="77777777" w:rsidTr="00790076">
        <w:tc>
          <w:tcPr>
            <w:tcW w:w="3085" w:type="dxa"/>
          </w:tcPr>
          <w:p w14:paraId="12CC7308" w14:textId="77777777" w:rsidR="00417711" w:rsidRPr="00E976DF" w:rsidRDefault="00417711" w:rsidP="00790076">
            <w:pPr>
              <w:rPr>
                <w:rFonts w:eastAsiaTheme="minorHAnsi" w:cstheme="minorBidi"/>
                <w:b/>
                <w:lang w:val="et-EE"/>
              </w:rPr>
            </w:pPr>
            <w:r w:rsidRPr="00E976DF">
              <w:rPr>
                <w:rFonts w:eastAsiaTheme="minorHAnsi" w:cstheme="minorBidi"/>
                <w:b/>
                <w:lang w:val="et-EE"/>
              </w:rPr>
              <w:t>Huvirühmade kaasamine ja avalik konsultatsioon:</w:t>
            </w:r>
          </w:p>
          <w:p w14:paraId="4865B792" w14:textId="77777777" w:rsidR="00417711" w:rsidRPr="00E976DF" w:rsidRDefault="00417711" w:rsidP="00790076">
            <w:pPr>
              <w:rPr>
                <w:rFonts w:eastAsiaTheme="minorHAnsi" w:cstheme="minorBidi"/>
                <w:i/>
                <w:lang w:val="et-EE"/>
              </w:rPr>
            </w:pPr>
            <w:r w:rsidRPr="00E976DF">
              <w:rPr>
                <w:rFonts w:eastAsiaTheme="minorHAnsi" w:cstheme="minorBidi"/>
                <w:i/>
                <w:lang w:val="et-EE"/>
              </w:rPr>
              <w:t>(külavanemad, hallatavad asutused, kodanikud jne)</w:t>
            </w:r>
          </w:p>
        </w:tc>
        <w:tc>
          <w:tcPr>
            <w:tcW w:w="6127" w:type="dxa"/>
          </w:tcPr>
          <w:p w14:paraId="014048B0" w14:textId="23D4F441" w:rsidR="00417711" w:rsidRPr="00E976DF" w:rsidRDefault="00C8064D" w:rsidP="00790076">
            <w:pPr>
              <w:rPr>
                <w:rFonts w:eastAsiaTheme="minorHAnsi" w:cstheme="minorBidi"/>
                <w:lang w:val="et-EE"/>
              </w:rPr>
            </w:pPr>
            <w:r w:rsidRPr="00E976DF">
              <w:rPr>
                <w:rFonts w:eastAsiaTheme="minorHAnsi" w:cstheme="minorBidi"/>
                <w:lang w:val="et-EE"/>
              </w:rPr>
              <w:t>-</w:t>
            </w:r>
          </w:p>
        </w:tc>
      </w:tr>
      <w:tr w:rsidR="00417711" w:rsidRPr="00E976DF" w14:paraId="08CD79D9" w14:textId="77777777" w:rsidTr="00790076">
        <w:tc>
          <w:tcPr>
            <w:tcW w:w="3085" w:type="dxa"/>
          </w:tcPr>
          <w:p w14:paraId="6FEECA17" w14:textId="77777777" w:rsidR="00417711" w:rsidRPr="00E976DF" w:rsidRDefault="00417711" w:rsidP="00790076">
            <w:pPr>
              <w:rPr>
                <w:rFonts w:eastAsiaTheme="minorHAnsi" w:cstheme="minorBidi"/>
                <w:b/>
                <w:lang w:val="et-EE"/>
              </w:rPr>
            </w:pPr>
            <w:r w:rsidRPr="00E976DF">
              <w:rPr>
                <w:rFonts w:eastAsiaTheme="minorHAnsi" w:cstheme="minorBidi"/>
                <w:b/>
                <w:lang w:val="et-EE"/>
              </w:rPr>
              <w:t>Eelnõu ettekandja istungil:</w:t>
            </w:r>
          </w:p>
        </w:tc>
        <w:tc>
          <w:tcPr>
            <w:tcW w:w="6127" w:type="dxa"/>
          </w:tcPr>
          <w:p w14:paraId="36CBBF64" w14:textId="1E08D3B3" w:rsidR="00417711" w:rsidRPr="00E976DF" w:rsidRDefault="00C8064D" w:rsidP="00790076">
            <w:pPr>
              <w:rPr>
                <w:rFonts w:eastAsiaTheme="minorHAnsi" w:cstheme="minorBidi"/>
                <w:lang w:val="et-EE"/>
              </w:rPr>
            </w:pPr>
            <w:r w:rsidRPr="00E976DF">
              <w:rPr>
                <w:rFonts w:eastAsiaTheme="minorHAnsi" w:cstheme="minorBidi"/>
                <w:lang w:val="et-EE"/>
              </w:rPr>
              <w:t>Liina Valler</w:t>
            </w:r>
          </w:p>
          <w:p w14:paraId="417A3845" w14:textId="77777777" w:rsidR="00417711" w:rsidRPr="00E976DF" w:rsidRDefault="00417711" w:rsidP="00790076">
            <w:pPr>
              <w:rPr>
                <w:rFonts w:eastAsiaTheme="minorHAnsi" w:cstheme="minorBidi"/>
                <w:lang w:val="et-EE"/>
              </w:rPr>
            </w:pPr>
          </w:p>
        </w:tc>
      </w:tr>
      <w:tr w:rsidR="00417711" w:rsidRPr="00E976DF" w14:paraId="35732F60" w14:textId="77777777" w:rsidTr="00790076">
        <w:tc>
          <w:tcPr>
            <w:tcW w:w="3085" w:type="dxa"/>
          </w:tcPr>
          <w:p w14:paraId="4DC837F2" w14:textId="77777777" w:rsidR="00417711" w:rsidRPr="00E976DF" w:rsidRDefault="00417711" w:rsidP="00790076">
            <w:pPr>
              <w:rPr>
                <w:rFonts w:eastAsiaTheme="minorHAnsi" w:cstheme="minorBidi"/>
                <w:b/>
                <w:lang w:val="et-EE"/>
              </w:rPr>
            </w:pPr>
            <w:r w:rsidRPr="00E976DF">
              <w:rPr>
                <w:rFonts w:eastAsiaTheme="minorHAnsi" w:cstheme="minorBidi"/>
                <w:b/>
                <w:lang w:val="et-EE"/>
              </w:rPr>
              <w:t xml:space="preserve">Õigusakti vastuvõtmiseks vajalik häälteenamus: </w:t>
            </w:r>
            <w:r w:rsidRPr="00E976DF">
              <w:rPr>
                <w:rFonts w:eastAsiaTheme="minorHAnsi" w:cstheme="minorBidi"/>
                <w:i/>
                <w:lang w:val="et-EE"/>
              </w:rPr>
              <w:t>(poolthäälteenamus või koosseisu häälteenamus)</w:t>
            </w:r>
          </w:p>
        </w:tc>
        <w:tc>
          <w:tcPr>
            <w:tcW w:w="6127" w:type="dxa"/>
          </w:tcPr>
          <w:p w14:paraId="15172F02" w14:textId="408D7166" w:rsidR="00417711" w:rsidRPr="00E976DF" w:rsidRDefault="001E434C" w:rsidP="00790076">
            <w:pPr>
              <w:rPr>
                <w:rFonts w:eastAsiaTheme="minorHAnsi" w:cstheme="minorBidi"/>
                <w:lang w:val="et-EE"/>
              </w:rPr>
            </w:pPr>
            <w:r w:rsidRPr="00E976DF">
              <w:rPr>
                <w:rFonts w:eastAsiaTheme="minorHAnsi" w:cstheme="minorBidi"/>
                <w:lang w:val="et-EE"/>
              </w:rPr>
              <w:t>poolthäälteenamus</w:t>
            </w:r>
          </w:p>
        </w:tc>
      </w:tr>
      <w:tr w:rsidR="00417711" w:rsidRPr="00E976DF" w14:paraId="2CBD3AE5" w14:textId="77777777" w:rsidTr="00790076">
        <w:tc>
          <w:tcPr>
            <w:tcW w:w="3085" w:type="dxa"/>
          </w:tcPr>
          <w:p w14:paraId="1EED52F0" w14:textId="77777777" w:rsidR="00417711" w:rsidRPr="00E976DF" w:rsidRDefault="00417711" w:rsidP="00790076">
            <w:pPr>
              <w:rPr>
                <w:rFonts w:eastAsiaTheme="minorHAnsi" w:cstheme="minorBidi"/>
                <w:b/>
                <w:lang w:val="et-EE"/>
              </w:rPr>
            </w:pPr>
            <w:r w:rsidRPr="00E976DF">
              <w:rPr>
                <w:rFonts w:eastAsiaTheme="minorHAnsi" w:cstheme="minorBidi"/>
                <w:b/>
                <w:lang w:val="et-EE"/>
              </w:rPr>
              <w:t>Isikud, keda kutsuda eelnõu menetluse ajaks volikogu istungile:</w:t>
            </w:r>
          </w:p>
          <w:p w14:paraId="11938B98" w14:textId="77777777" w:rsidR="00417711" w:rsidRPr="00E976DF" w:rsidRDefault="00417711" w:rsidP="00790076">
            <w:pPr>
              <w:rPr>
                <w:rFonts w:eastAsiaTheme="minorHAnsi" w:cstheme="minorBidi"/>
                <w:b/>
                <w:lang w:val="et-EE"/>
              </w:rPr>
            </w:pPr>
          </w:p>
        </w:tc>
        <w:tc>
          <w:tcPr>
            <w:tcW w:w="6127" w:type="dxa"/>
          </w:tcPr>
          <w:p w14:paraId="645F07DB" w14:textId="2BC59447" w:rsidR="00417711" w:rsidRPr="00E976DF" w:rsidRDefault="001E434C" w:rsidP="00790076">
            <w:pPr>
              <w:rPr>
                <w:rFonts w:eastAsiaTheme="minorHAnsi" w:cstheme="minorBidi"/>
                <w:lang w:val="et-EE"/>
              </w:rPr>
            </w:pPr>
            <w:r w:rsidRPr="00E976DF">
              <w:rPr>
                <w:rFonts w:eastAsiaTheme="minorHAnsi" w:cstheme="minorBidi"/>
                <w:lang w:val="et-EE"/>
              </w:rPr>
              <w:t>-</w:t>
            </w:r>
          </w:p>
        </w:tc>
      </w:tr>
      <w:tr w:rsidR="00417711" w:rsidRPr="00C9567C" w14:paraId="6C53C7D5" w14:textId="77777777" w:rsidTr="00790076">
        <w:tc>
          <w:tcPr>
            <w:tcW w:w="3085" w:type="dxa"/>
          </w:tcPr>
          <w:p w14:paraId="728930F7" w14:textId="77777777" w:rsidR="00417711" w:rsidRPr="00E976DF" w:rsidRDefault="00417711" w:rsidP="00790076">
            <w:pPr>
              <w:rPr>
                <w:rFonts w:eastAsiaTheme="minorHAnsi" w:cstheme="minorBidi"/>
                <w:b/>
                <w:lang w:val="et-EE"/>
              </w:rPr>
            </w:pPr>
            <w:r w:rsidRPr="00E976DF">
              <w:rPr>
                <w:rFonts w:eastAsiaTheme="minorHAnsi" w:cstheme="minorBidi"/>
                <w:b/>
                <w:lang w:val="et-EE"/>
              </w:rPr>
              <w:t xml:space="preserve">Isikud, kellele saata õigusakti ärakiri: </w:t>
            </w:r>
          </w:p>
        </w:tc>
        <w:tc>
          <w:tcPr>
            <w:tcW w:w="6127" w:type="dxa"/>
          </w:tcPr>
          <w:p w14:paraId="4ECD9A1F" w14:textId="1D901D62" w:rsidR="00E632FE" w:rsidRPr="00E976DF" w:rsidRDefault="00E632FE" w:rsidP="00E632FE">
            <w:pPr>
              <w:rPr>
                <w:rFonts w:eastAsiaTheme="minorHAnsi" w:cstheme="minorBidi"/>
                <w:lang w:val="et-EE"/>
              </w:rPr>
            </w:pPr>
            <w:r w:rsidRPr="00E976DF">
              <w:rPr>
                <w:rFonts w:eastAsiaTheme="minorHAnsi" w:cstheme="minorBidi"/>
                <w:lang w:val="et-EE"/>
              </w:rPr>
              <w:t xml:space="preserve">Keskkonnaamet, </w:t>
            </w:r>
            <w:hyperlink r:id="rId8" w:history="1">
              <w:r w:rsidRPr="00E976DF">
                <w:rPr>
                  <w:rStyle w:val="Hperlink"/>
                  <w:rFonts w:eastAsiaTheme="minorHAnsi" w:cstheme="minorBidi"/>
                  <w:lang w:val="et-EE"/>
                </w:rPr>
                <w:t>info@keskkonnaamet.ee</w:t>
              </w:r>
            </w:hyperlink>
            <w:r w:rsidRPr="00E976DF">
              <w:rPr>
                <w:rFonts w:eastAsiaTheme="minorHAnsi" w:cstheme="minorBidi"/>
                <w:lang w:val="et-EE"/>
              </w:rPr>
              <w:t xml:space="preserve">, </w:t>
            </w:r>
          </w:p>
          <w:p w14:paraId="14286267" w14:textId="25BCD96B" w:rsidR="00417711" w:rsidRPr="00E976DF" w:rsidRDefault="00EA4B3E" w:rsidP="00EA4B3E">
            <w:pPr>
              <w:rPr>
                <w:rFonts w:eastAsiaTheme="minorHAnsi" w:cstheme="minorBidi"/>
                <w:lang w:val="et-EE"/>
              </w:rPr>
            </w:pPr>
            <w:r w:rsidRPr="00EA4B3E">
              <w:rPr>
                <w:rFonts w:eastAsiaTheme="minorHAnsi" w:cstheme="minorBidi"/>
                <w:lang w:val="et-EE"/>
              </w:rPr>
              <w:t>OÜ MERKO KAEVANDUSED</w:t>
            </w:r>
            <w:r>
              <w:rPr>
                <w:rFonts w:eastAsiaTheme="minorHAnsi" w:cstheme="minorBidi"/>
                <w:lang w:val="et-EE"/>
              </w:rPr>
              <w:t xml:space="preserve">, </w:t>
            </w:r>
            <w:hyperlink r:id="rId9" w:history="1">
              <w:r w:rsidRPr="003E15E2">
                <w:rPr>
                  <w:rStyle w:val="Hperlink"/>
                  <w:rFonts w:eastAsiaTheme="minorHAnsi" w:cstheme="minorBidi"/>
                  <w:lang w:val="et-EE"/>
                </w:rPr>
                <w:t>merko@merko.ee</w:t>
              </w:r>
            </w:hyperlink>
            <w:r>
              <w:rPr>
                <w:rFonts w:eastAsiaTheme="minorHAnsi" w:cstheme="minorBidi"/>
                <w:lang w:val="et-EE"/>
              </w:rPr>
              <w:t xml:space="preserve"> </w:t>
            </w:r>
          </w:p>
        </w:tc>
      </w:tr>
    </w:tbl>
    <w:p w14:paraId="65261BFB" w14:textId="77777777" w:rsidR="00417711" w:rsidRPr="00E976DF" w:rsidRDefault="00417711" w:rsidP="00417711">
      <w:pPr>
        <w:ind w:left="720"/>
        <w:contextualSpacing/>
        <w:rPr>
          <w:rFonts w:eastAsiaTheme="minorHAnsi" w:cstheme="minorBidi"/>
          <w:lang w:val="et-EE"/>
        </w:rPr>
      </w:pPr>
    </w:p>
    <w:tbl>
      <w:tblPr>
        <w:tblStyle w:val="Kontuurtabel"/>
        <w:tblW w:w="0" w:type="auto"/>
        <w:tblLook w:val="04A0" w:firstRow="1" w:lastRow="0" w:firstColumn="1" w:lastColumn="0" w:noHBand="0" w:noVBand="1"/>
      </w:tblPr>
      <w:tblGrid>
        <w:gridCol w:w="9212"/>
      </w:tblGrid>
      <w:tr w:rsidR="00417711" w:rsidRPr="00E976DF" w14:paraId="108C7C89" w14:textId="77777777" w:rsidTr="00790076">
        <w:tc>
          <w:tcPr>
            <w:tcW w:w="9212" w:type="dxa"/>
          </w:tcPr>
          <w:p w14:paraId="2DA791AE" w14:textId="42F1BCC8" w:rsidR="00417711" w:rsidRPr="00E976DF" w:rsidRDefault="00417711" w:rsidP="00396332">
            <w:pPr>
              <w:numPr>
                <w:ilvl w:val="0"/>
                <w:numId w:val="4"/>
              </w:numPr>
              <w:contextualSpacing/>
              <w:jc w:val="both"/>
              <w:rPr>
                <w:rFonts w:eastAsiaTheme="minorHAnsi" w:cstheme="minorBidi"/>
                <w:i/>
                <w:lang w:val="et-EE"/>
              </w:rPr>
            </w:pPr>
            <w:r w:rsidRPr="00E976DF">
              <w:rPr>
                <w:rFonts w:eastAsiaTheme="minorHAnsi" w:cstheme="minorBidi"/>
                <w:b/>
                <w:lang w:val="et-EE"/>
              </w:rPr>
              <w:t xml:space="preserve">Eelnõu õiguslik alus  </w:t>
            </w:r>
          </w:p>
        </w:tc>
      </w:tr>
      <w:tr w:rsidR="00417711" w:rsidRPr="00C9567C" w14:paraId="7637C4EA" w14:textId="77777777" w:rsidTr="00790076">
        <w:tc>
          <w:tcPr>
            <w:tcW w:w="9212" w:type="dxa"/>
          </w:tcPr>
          <w:p w14:paraId="75DDA53F" w14:textId="77777777" w:rsidR="00793798" w:rsidRPr="00E976DF" w:rsidRDefault="00793798" w:rsidP="00793798">
            <w:pPr>
              <w:shd w:val="clear" w:color="auto" w:fill="FFFFFF"/>
              <w:spacing w:before="100" w:beforeAutospacing="1" w:after="100" w:afterAutospacing="1"/>
              <w:jc w:val="both"/>
              <w:outlineLvl w:val="2"/>
              <w:rPr>
                <w:rFonts w:eastAsia="Calibri"/>
                <w:bCs/>
                <w:lang w:val="et-EE" w:eastAsia="et-EE"/>
              </w:rPr>
            </w:pPr>
            <w:r w:rsidRPr="00E976DF">
              <w:rPr>
                <w:rFonts w:eastAsia="Calibri"/>
                <w:bCs/>
                <w:lang w:val="et-EE" w:eastAsia="et-EE"/>
              </w:rPr>
              <w:t xml:space="preserve">Tuginedes keskkonnamõju hindamise ja keskkonnajuhtimissüsteemi seaduse ( </w:t>
            </w:r>
            <w:proofErr w:type="spellStart"/>
            <w:r w:rsidRPr="00E976DF">
              <w:rPr>
                <w:rFonts w:eastAsia="Calibri"/>
                <w:bCs/>
                <w:lang w:val="et-EE" w:eastAsia="et-EE"/>
              </w:rPr>
              <w:t>KeHJS</w:t>
            </w:r>
            <w:proofErr w:type="spellEnd"/>
            <w:r w:rsidRPr="00E976DF">
              <w:rPr>
                <w:rFonts w:eastAsia="Calibri"/>
                <w:bCs/>
                <w:lang w:val="et-EE" w:eastAsia="et-EE"/>
              </w:rPr>
              <w:t>) § 11 lg 2² kohaselt enne käesoleva seaduse § 6 lõikes 2 nimetatud valdkondade tegevuse ja lõikes 2</w:t>
            </w:r>
            <w:r w:rsidRPr="00E976DF">
              <w:rPr>
                <w:rFonts w:eastAsia="Calibri"/>
                <w:bCs/>
                <w:vertAlign w:val="superscript"/>
                <w:lang w:val="et-EE" w:eastAsia="et-EE"/>
              </w:rPr>
              <w:t>1</w:t>
            </w:r>
            <w:r w:rsidRPr="00E976DF">
              <w:rPr>
                <w:rFonts w:eastAsia="Calibri"/>
                <w:bCs/>
                <w:lang w:val="et-EE" w:eastAsia="et-EE"/>
              </w:rPr>
              <w:t xml:space="preserve"> </w:t>
            </w:r>
            <w:r w:rsidRPr="00E976DF">
              <w:rPr>
                <w:rFonts w:eastAsia="Calibri"/>
                <w:bCs/>
                <w:lang w:val="et-EE" w:eastAsia="et-EE"/>
              </w:rPr>
              <w:lastRenderedPageBreak/>
              <w:t>viidatud tegevuse keskkonnamõju hindamise vajalikkuse üle otsustamist peab otsustaja  küsima seisukohta kõigilt asjaomastelt asutustelt, esitades neile seisukoha võtmiseks eelhinnangu ning keskkonnamõju hindamise algatamise või algatamata jätmise otsuse eelnõu.</w:t>
            </w:r>
          </w:p>
          <w:p w14:paraId="53195B58" w14:textId="77777777" w:rsidR="00793798" w:rsidRPr="00E976DF" w:rsidRDefault="00793798" w:rsidP="00793798">
            <w:pPr>
              <w:rPr>
                <w:color w:val="202020"/>
                <w:shd w:val="clear" w:color="auto" w:fill="FFFFFF"/>
                <w:lang w:val="et-EE" w:eastAsia="et-EE"/>
              </w:rPr>
            </w:pPr>
            <w:r w:rsidRPr="00E976DF">
              <w:rPr>
                <w:color w:val="202020"/>
                <w:shd w:val="clear" w:color="auto" w:fill="FFFFFF"/>
                <w:lang w:val="et-EE" w:eastAsia="et-EE"/>
              </w:rPr>
              <w:t>Kohaliku omavalitsuse korralduse seadus</w:t>
            </w:r>
          </w:p>
          <w:p w14:paraId="0ED229BF" w14:textId="77777777" w:rsidR="00793798" w:rsidRPr="00E976DF" w:rsidRDefault="00793798" w:rsidP="00793798">
            <w:pPr>
              <w:rPr>
                <w:color w:val="202020"/>
                <w:shd w:val="clear" w:color="auto" w:fill="FFFFFF"/>
                <w:lang w:val="et-EE" w:eastAsia="et-EE"/>
              </w:rPr>
            </w:pPr>
            <w:r w:rsidRPr="00E976DF">
              <w:rPr>
                <w:color w:val="202020"/>
                <w:shd w:val="clear" w:color="auto" w:fill="FFFFFF"/>
                <w:lang w:val="et-EE" w:eastAsia="et-EE"/>
              </w:rPr>
              <w:t>§ 22.   Volikogu pädevus</w:t>
            </w:r>
          </w:p>
          <w:p w14:paraId="40FAF28C" w14:textId="62367725" w:rsidR="00417711" w:rsidRPr="00E976DF" w:rsidRDefault="00793798" w:rsidP="00C661F3">
            <w:pPr>
              <w:rPr>
                <w:rFonts w:eastAsiaTheme="minorHAnsi" w:cstheme="minorBidi"/>
                <w:lang w:val="et-EE"/>
              </w:rPr>
            </w:pPr>
            <w:r w:rsidRPr="00E976DF">
              <w:rPr>
                <w:color w:val="202020"/>
                <w:shd w:val="clear" w:color="auto" w:fill="FFFFFF"/>
                <w:lang w:val="et-EE" w:eastAsia="et-EE"/>
              </w:rPr>
              <w:t xml:space="preserve">  (2) Õigusaktiga kohaliku omavalitsuse, kohaliku omavalitsuse üksuse või kohaliku omavalitsuse organi pädevusse antud küsimused otsustab omavalitsusüksuse nimel </w:t>
            </w:r>
            <w:r w:rsidRPr="00E976DF">
              <w:rPr>
                <w:color w:val="202020"/>
                <w:u w:val="single"/>
                <w:shd w:val="clear" w:color="auto" w:fill="FFFFFF"/>
                <w:lang w:val="et-EE" w:eastAsia="et-EE"/>
              </w:rPr>
              <w:t>volikogu</w:t>
            </w:r>
            <w:r w:rsidRPr="00E976DF">
              <w:rPr>
                <w:color w:val="202020"/>
                <w:shd w:val="clear" w:color="auto" w:fill="FFFFFF"/>
                <w:lang w:val="et-EE" w:eastAsia="et-EE"/>
              </w:rPr>
              <w:t>, kes võib nende küsimuste lahendamise volitada valla- või linnavalitsusele või volikogu poolt määratud osavalla või linnaosa esinduskogule, ametiasutusele, asutuse struktuuriüksusele või ametnikule.</w:t>
            </w:r>
          </w:p>
        </w:tc>
      </w:tr>
    </w:tbl>
    <w:p w14:paraId="548A3FF7" w14:textId="77777777" w:rsidR="00417711" w:rsidRDefault="00417711" w:rsidP="00417711">
      <w:pPr>
        <w:rPr>
          <w:rFonts w:eastAsiaTheme="minorHAnsi" w:cstheme="minorBidi"/>
          <w:lang w:val="et-EE"/>
        </w:rPr>
      </w:pPr>
    </w:p>
    <w:tbl>
      <w:tblPr>
        <w:tblStyle w:val="Kontuurtabel"/>
        <w:tblW w:w="0" w:type="auto"/>
        <w:tblLook w:val="04A0" w:firstRow="1" w:lastRow="0" w:firstColumn="1" w:lastColumn="0" w:noHBand="0" w:noVBand="1"/>
      </w:tblPr>
      <w:tblGrid>
        <w:gridCol w:w="9345"/>
      </w:tblGrid>
      <w:tr w:rsidR="00417711" w:rsidRPr="00E976DF" w14:paraId="1DDD415B" w14:textId="77777777" w:rsidTr="00C661F3">
        <w:tc>
          <w:tcPr>
            <w:tcW w:w="9345" w:type="dxa"/>
          </w:tcPr>
          <w:p w14:paraId="5589ADCC" w14:textId="07D02E8F" w:rsidR="00DE06C1" w:rsidRPr="00E976DF" w:rsidRDefault="00417711" w:rsidP="00C05E09">
            <w:pPr>
              <w:numPr>
                <w:ilvl w:val="0"/>
                <w:numId w:val="4"/>
              </w:numPr>
              <w:contextualSpacing/>
              <w:jc w:val="both"/>
              <w:rPr>
                <w:rFonts w:eastAsiaTheme="minorHAnsi" w:cstheme="minorBidi"/>
                <w:b/>
                <w:lang w:val="et-EE"/>
              </w:rPr>
            </w:pPr>
            <w:r w:rsidRPr="00E976DF">
              <w:rPr>
                <w:rFonts w:eastAsiaTheme="minorHAnsi" w:cstheme="minorBidi"/>
                <w:b/>
                <w:lang w:val="et-EE"/>
              </w:rPr>
              <w:t xml:space="preserve">Eelnõu vastuvõtmise vajalikkuse põhjendus </w:t>
            </w:r>
          </w:p>
        </w:tc>
      </w:tr>
      <w:tr w:rsidR="00417711" w:rsidRPr="00C9567C" w14:paraId="40CF2C90" w14:textId="77777777" w:rsidTr="00C661F3">
        <w:tc>
          <w:tcPr>
            <w:tcW w:w="9345" w:type="dxa"/>
          </w:tcPr>
          <w:p w14:paraId="721E42E5" w14:textId="0216F3F2" w:rsidR="009657B9" w:rsidRPr="009657B9" w:rsidRDefault="009657B9" w:rsidP="009657B9">
            <w:pPr>
              <w:jc w:val="both"/>
              <w:rPr>
                <w:rFonts w:eastAsiaTheme="minorHAnsi" w:cstheme="minorBidi"/>
                <w:lang w:val="et-EE"/>
              </w:rPr>
            </w:pPr>
            <w:r w:rsidRPr="009657B9">
              <w:rPr>
                <w:rFonts w:eastAsiaTheme="minorHAnsi" w:cstheme="minorBidi"/>
                <w:lang w:val="et-EE"/>
              </w:rPr>
              <w:t>Eelnõu on vajalik Märjamaa Vallavolikogu seisukoha esitamiseks Orava VI lubjakivikarjääri</w:t>
            </w:r>
            <w:r w:rsidR="00C661F3">
              <w:rPr>
                <w:rFonts w:eastAsiaTheme="minorHAnsi" w:cstheme="minorBidi"/>
                <w:lang w:val="et-EE"/>
              </w:rPr>
              <w:t xml:space="preserve"> (joonis 1)</w:t>
            </w:r>
            <w:r w:rsidRPr="009657B9">
              <w:rPr>
                <w:rFonts w:eastAsiaTheme="minorHAnsi" w:cstheme="minorBidi"/>
                <w:lang w:val="et-EE"/>
              </w:rPr>
              <w:t xml:space="preserve"> keskkonnaloa taotluse kohta koostatud keskkonnamõju eelhinnangule ja keskkonnamõju hindamise algatamata jätmise otsuse eelnõule. Keskkonnaamet on eelhinnangus leidnud, et kavandatava tegevusega ei kaasne eeldatavalt olulist keskkonnamõju, kui rakendatakse ettenähtud leevendusmeetmeid, ning keskkonnamõju hindamise algatamine ei ole vajalik.</w:t>
            </w:r>
          </w:p>
          <w:p w14:paraId="0DF94A20" w14:textId="77777777" w:rsidR="009657B9" w:rsidRPr="009657B9" w:rsidRDefault="009657B9" w:rsidP="009657B9">
            <w:pPr>
              <w:jc w:val="both"/>
              <w:rPr>
                <w:rFonts w:eastAsiaTheme="minorHAnsi" w:cstheme="minorBidi"/>
                <w:lang w:val="et-EE"/>
              </w:rPr>
            </w:pPr>
          </w:p>
          <w:p w14:paraId="4F53DEC0" w14:textId="77777777" w:rsidR="008D206F" w:rsidRDefault="009657B9" w:rsidP="009657B9">
            <w:pPr>
              <w:jc w:val="both"/>
              <w:rPr>
                <w:rFonts w:eastAsiaTheme="minorHAnsi" w:cstheme="minorBidi"/>
                <w:lang w:val="et-EE"/>
              </w:rPr>
            </w:pPr>
            <w:r w:rsidRPr="009657B9">
              <w:rPr>
                <w:rFonts w:eastAsiaTheme="minorHAnsi" w:cstheme="minorBidi"/>
                <w:lang w:val="et-EE"/>
              </w:rPr>
              <w:t xml:space="preserve">Eelnõuga tehakse ettepanek nõustuda eelhinnangu järelduste ja keskkonnamõju hindamise algatamata jätmisega tingimusel, et täpsustatakse kaevude seisundi dokumenteerimisega hõlmatud kinnisasjad ja hindamise aeg ning viiakse </w:t>
            </w:r>
            <w:proofErr w:type="spellStart"/>
            <w:r w:rsidRPr="009657B9">
              <w:rPr>
                <w:rFonts w:eastAsiaTheme="minorHAnsi" w:cstheme="minorBidi"/>
                <w:lang w:val="et-EE"/>
              </w:rPr>
              <w:t>kõrvaltingimus</w:t>
            </w:r>
            <w:proofErr w:type="spellEnd"/>
            <w:r w:rsidRPr="009657B9">
              <w:rPr>
                <w:rFonts w:eastAsiaTheme="minorHAnsi" w:cstheme="minorBidi"/>
                <w:lang w:val="et-EE"/>
              </w:rPr>
              <w:t xml:space="preserve"> ja selle põhjendus omavahel kooskõlla. Samuti palutakse Keskkonnaametil kaaluda Metsanurga ja Kuusiku kõrval ka Kuremetsa ja </w:t>
            </w:r>
            <w:proofErr w:type="spellStart"/>
            <w:r w:rsidRPr="009657B9">
              <w:rPr>
                <w:rFonts w:eastAsiaTheme="minorHAnsi" w:cstheme="minorBidi"/>
                <w:lang w:val="et-EE"/>
              </w:rPr>
              <w:t>Uuetoa</w:t>
            </w:r>
            <w:proofErr w:type="spellEnd"/>
            <w:r w:rsidRPr="009657B9">
              <w:rPr>
                <w:rFonts w:eastAsiaTheme="minorHAnsi" w:cstheme="minorBidi"/>
                <w:lang w:val="et-EE"/>
              </w:rPr>
              <w:t xml:space="preserve"> majapidamiste kaevude hõlmamise vajadust ning oma seisukohta põhjendada. Täpsustused on vajalikud, et kaevude seisundi dokumenteerimise kohustus oleks üheselt mõistetav ning võimaldaks hilisemate veevarustusprobleemide korral hinnata nende võimalikku seost kaevandamisega.</w:t>
            </w:r>
          </w:p>
          <w:p w14:paraId="7D634A93" w14:textId="77777777" w:rsidR="00C661F3" w:rsidRDefault="00C661F3" w:rsidP="009657B9">
            <w:pPr>
              <w:jc w:val="both"/>
              <w:rPr>
                <w:rFonts w:eastAsiaTheme="minorHAnsi" w:cstheme="minorBidi"/>
                <w:lang w:val="et-EE"/>
              </w:rPr>
            </w:pPr>
          </w:p>
          <w:p w14:paraId="1E458AAA" w14:textId="36A4455F" w:rsidR="00C661F3" w:rsidRDefault="00C661F3" w:rsidP="009657B9">
            <w:pPr>
              <w:jc w:val="both"/>
              <w:rPr>
                <w:rFonts w:eastAsiaTheme="minorHAnsi" w:cstheme="minorBidi"/>
                <w:lang w:val="et-EE"/>
              </w:rPr>
            </w:pPr>
            <w:r>
              <w:rPr>
                <w:rFonts w:eastAsiaTheme="minorHAnsi" w:cstheme="minorBidi"/>
                <w:noProof/>
                <w:lang w:val="et-EE"/>
              </w:rPr>
              <w:lastRenderedPageBreak/>
              <w:drawing>
                <wp:inline distT="0" distB="0" distL="0" distR="0" wp14:anchorId="57062075" wp14:editId="4CA23F3A">
                  <wp:extent cx="5940425" cy="6069330"/>
                  <wp:effectExtent l="0" t="0" r="3175" b="7620"/>
                  <wp:docPr id="156622597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25971" name="Pilt 1566225971"/>
                          <pic:cNvPicPr/>
                        </pic:nvPicPr>
                        <pic:blipFill>
                          <a:blip r:embed="rId10">
                            <a:extLst>
                              <a:ext uri="{28A0092B-C50C-407E-A947-70E740481C1C}">
                                <a14:useLocalDpi xmlns:a14="http://schemas.microsoft.com/office/drawing/2010/main" val="0"/>
                              </a:ext>
                            </a:extLst>
                          </a:blip>
                          <a:stretch>
                            <a:fillRect/>
                          </a:stretch>
                        </pic:blipFill>
                        <pic:spPr>
                          <a:xfrm>
                            <a:off x="0" y="0"/>
                            <a:ext cx="5940425" cy="6069330"/>
                          </a:xfrm>
                          <a:prstGeom prst="rect">
                            <a:avLst/>
                          </a:prstGeom>
                        </pic:spPr>
                      </pic:pic>
                    </a:graphicData>
                  </a:graphic>
                </wp:inline>
              </w:drawing>
            </w:r>
          </w:p>
          <w:p w14:paraId="32B09282" w14:textId="77777777" w:rsidR="00C661F3" w:rsidRDefault="00C661F3" w:rsidP="009657B9">
            <w:pPr>
              <w:jc w:val="both"/>
              <w:rPr>
                <w:rFonts w:eastAsiaTheme="minorHAnsi" w:cstheme="minorBidi"/>
                <w:lang w:val="et-EE"/>
              </w:rPr>
            </w:pPr>
            <w:r w:rsidRPr="00C661F3">
              <w:rPr>
                <w:rFonts w:eastAsiaTheme="minorHAnsi" w:cstheme="minorBidi"/>
                <w:lang w:val="et-EE"/>
              </w:rPr>
              <w:t>Joonis 1. Maa- ja Ruumiameti maardlate rakendus. Taotletav Orava VI lubjakivikarjäär rohelisega märgitud alal.</w:t>
            </w:r>
          </w:p>
          <w:p w14:paraId="54B150B2" w14:textId="77777777" w:rsidR="00235FB1" w:rsidRDefault="00235FB1" w:rsidP="009657B9">
            <w:pPr>
              <w:jc w:val="both"/>
              <w:rPr>
                <w:rFonts w:eastAsiaTheme="minorHAnsi" w:cstheme="minorBidi"/>
                <w:lang w:val="et-EE"/>
              </w:rPr>
            </w:pPr>
          </w:p>
          <w:p w14:paraId="49F041CF" w14:textId="77777777" w:rsidR="00235FB1" w:rsidRPr="00235FB1" w:rsidRDefault="00235FB1" w:rsidP="00235FB1">
            <w:pPr>
              <w:jc w:val="both"/>
              <w:rPr>
                <w:rFonts w:eastAsiaTheme="minorHAnsi" w:cstheme="minorBidi"/>
                <w:lang w:val="et-EE"/>
              </w:rPr>
            </w:pPr>
            <w:r w:rsidRPr="00235FB1">
              <w:rPr>
                <w:rFonts w:eastAsiaTheme="minorHAnsi" w:cstheme="minorBidi"/>
                <w:lang w:val="et-EE"/>
              </w:rPr>
              <w:t xml:space="preserve">Vallavolikogu tegi varasemas arvamuses Keskkonnaametile ettepaneku hinnata Orava VI lubjakivikarjääri vajalikkust ehitusmaavarade varustuskindluse seisukohast. Keskkonnaamet selgitab eelhinnangus, et varustuskindlust hindab Kliimaministeerium. Eelhinnangus viidatud hindamiskava kohaselt võib riigi huvi varustuskindluse aspektist puududa, kui kaevandatava lubja- ja </w:t>
            </w:r>
            <w:proofErr w:type="spellStart"/>
            <w:r w:rsidRPr="00235FB1">
              <w:rPr>
                <w:rFonts w:eastAsiaTheme="minorHAnsi" w:cstheme="minorBidi"/>
                <w:lang w:val="et-EE"/>
              </w:rPr>
              <w:t>dolokivivaru</w:t>
            </w:r>
            <w:proofErr w:type="spellEnd"/>
            <w:r w:rsidRPr="00235FB1">
              <w:rPr>
                <w:rFonts w:eastAsiaTheme="minorHAnsi" w:cstheme="minorBidi"/>
                <w:lang w:val="et-EE"/>
              </w:rPr>
              <w:t xml:space="preserve"> jääk katab maakonna või maakondade prognoositava vajaduse enam kui 15 aastaks.</w:t>
            </w:r>
          </w:p>
          <w:p w14:paraId="21199178" w14:textId="77777777" w:rsidR="00235FB1" w:rsidRPr="00235FB1" w:rsidRDefault="00235FB1" w:rsidP="00235FB1">
            <w:pPr>
              <w:jc w:val="both"/>
              <w:rPr>
                <w:rFonts w:eastAsiaTheme="minorHAnsi" w:cstheme="minorBidi"/>
                <w:lang w:val="et-EE"/>
              </w:rPr>
            </w:pPr>
          </w:p>
          <w:p w14:paraId="7ED4B275" w14:textId="6CEE7851" w:rsidR="00235FB1" w:rsidRPr="00E976DF" w:rsidRDefault="00235FB1" w:rsidP="00235FB1">
            <w:pPr>
              <w:jc w:val="both"/>
              <w:rPr>
                <w:rFonts w:eastAsiaTheme="minorHAnsi" w:cstheme="minorBidi"/>
                <w:lang w:val="et-EE"/>
              </w:rPr>
            </w:pPr>
            <w:r w:rsidRPr="00235FB1">
              <w:rPr>
                <w:rFonts w:eastAsiaTheme="minorHAnsi" w:cstheme="minorBidi"/>
                <w:lang w:val="et-EE"/>
              </w:rPr>
              <w:t xml:space="preserve">Eelhinnangus esitatud Kliimaministeeriumi andmetel on Rapla maakonnas madala kvaliteediga ehituslubja- ja </w:t>
            </w:r>
            <w:proofErr w:type="spellStart"/>
            <w:r w:rsidRPr="00235FB1">
              <w:rPr>
                <w:rFonts w:eastAsiaTheme="minorHAnsi" w:cstheme="minorBidi"/>
                <w:lang w:val="et-EE"/>
              </w:rPr>
              <w:t>dolokivi</w:t>
            </w:r>
            <w:proofErr w:type="spellEnd"/>
            <w:r w:rsidRPr="00235FB1">
              <w:rPr>
                <w:rFonts w:eastAsiaTheme="minorHAnsi" w:cstheme="minorBidi"/>
                <w:lang w:val="et-EE"/>
              </w:rPr>
              <w:t xml:space="preserve"> varustuskindlus 2026. aasta aprilli seisuga tagatud 41 aastaks. Seetõttu leiab Keskkonnaamet, et Orava VI lubjakivikarjääri rajamiseks tõenäoliselt puudub varustuskindlusest tulenev riigi huvi. Samas selgitab amet, et tema senise praktika kohaselt ei ole piisav varustuskindlus ja sellest aspektist riigi huvi puudumine iseenesest keskkonnaloa andmisest keeldumise põhjus. Materjali müügivõimaluste ja vähese nõudlusega seotud äririski kannab kaevandaja.</w:t>
            </w:r>
          </w:p>
        </w:tc>
      </w:tr>
    </w:tbl>
    <w:p w14:paraId="66ED661A" w14:textId="77777777" w:rsidR="00417711" w:rsidRPr="00E976DF" w:rsidRDefault="00417711" w:rsidP="00417711">
      <w:pPr>
        <w:rPr>
          <w:rFonts w:eastAsiaTheme="minorHAnsi" w:cstheme="minorBidi"/>
          <w:lang w:val="et-EE"/>
        </w:rPr>
      </w:pPr>
    </w:p>
    <w:tbl>
      <w:tblPr>
        <w:tblStyle w:val="Kontuurtabel"/>
        <w:tblW w:w="0" w:type="auto"/>
        <w:tblLook w:val="04A0" w:firstRow="1" w:lastRow="0" w:firstColumn="1" w:lastColumn="0" w:noHBand="0" w:noVBand="1"/>
      </w:tblPr>
      <w:tblGrid>
        <w:gridCol w:w="9212"/>
      </w:tblGrid>
      <w:tr w:rsidR="00417711" w:rsidRPr="00E976DF" w14:paraId="73CADB69" w14:textId="77777777" w:rsidTr="00790076">
        <w:tc>
          <w:tcPr>
            <w:tcW w:w="9212" w:type="dxa"/>
          </w:tcPr>
          <w:p w14:paraId="20DA5A67" w14:textId="0A966A4C" w:rsidR="00417711" w:rsidRPr="00E976DF" w:rsidRDefault="00417711" w:rsidP="00396332">
            <w:pPr>
              <w:numPr>
                <w:ilvl w:val="0"/>
                <w:numId w:val="4"/>
              </w:numPr>
              <w:contextualSpacing/>
              <w:jc w:val="both"/>
              <w:rPr>
                <w:rFonts w:eastAsiaTheme="minorHAnsi" w:cstheme="minorBidi"/>
                <w:b/>
                <w:lang w:val="et-EE"/>
              </w:rPr>
            </w:pPr>
            <w:r w:rsidRPr="00E976DF">
              <w:rPr>
                <w:rFonts w:eastAsiaTheme="minorHAnsi" w:cstheme="minorBidi"/>
                <w:b/>
                <w:lang w:val="et-EE"/>
              </w:rPr>
              <w:t>Õigusaktid, mis reguleerivad küsimust käesoleval ajal</w:t>
            </w:r>
          </w:p>
        </w:tc>
      </w:tr>
      <w:tr w:rsidR="00417711" w:rsidRPr="00C9567C" w14:paraId="7AA3DBA5" w14:textId="77777777" w:rsidTr="00790076">
        <w:tc>
          <w:tcPr>
            <w:tcW w:w="9212" w:type="dxa"/>
          </w:tcPr>
          <w:p w14:paraId="63276D95" w14:textId="3286810C" w:rsidR="00417711" w:rsidRPr="00E976DF" w:rsidRDefault="005F5F21" w:rsidP="00790076">
            <w:pPr>
              <w:rPr>
                <w:rFonts w:eastAsiaTheme="minorHAnsi" w:cstheme="minorBidi"/>
                <w:lang w:val="et-EE"/>
              </w:rPr>
            </w:pPr>
            <w:r w:rsidRPr="00E976DF">
              <w:rPr>
                <w:rFonts w:eastAsiaTheme="minorHAnsi" w:cstheme="minorBidi"/>
                <w:lang w:val="et-EE"/>
              </w:rPr>
              <w:lastRenderedPageBreak/>
              <w:t>K</w:t>
            </w:r>
            <w:r w:rsidR="00510858" w:rsidRPr="00E976DF">
              <w:rPr>
                <w:rFonts w:eastAsiaTheme="minorHAnsi" w:cstheme="minorBidi"/>
                <w:lang w:val="et-EE"/>
              </w:rPr>
              <w:t xml:space="preserve">eskkonnamõju hindamise ja keskkonnajuhtimissüsteemi seadus </w:t>
            </w:r>
          </w:p>
        </w:tc>
      </w:tr>
    </w:tbl>
    <w:p w14:paraId="7B2E4612" w14:textId="77777777" w:rsidR="00417711" w:rsidRPr="00E976DF" w:rsidRDefault="00417711" w:rsidP="00417711">
      <w:pPr>
        <w:rPr>
          <w:rFonts w:eastAsiaTheme="minorHAnsi" w:cstheme="minorBidi"/>
          <w:lang w:val="et-EE"/>
        </w:rPr>
      </w:pPr>
    </w:p>
    <w:tbl>
      <w:tblPr>
        <w:tblStyle w:val="Kontuurtabel"/>
        <w:tblW w:w="0" w:type="auto"/>
        <w:tblLook w:val="04A0" w:firstRow="1" w:lastRow="0" w:firstColumn="1" w:lastColumn="0" w:noHBand="0" w:noVBand="1"/>
      </w:tblPr>
      <w:tblGrid>
        <w:gridCol w:w="9212"/>
      </w:tblGrid>
      <w:tr w:rsidR="00417711" w:rsidRPr="00C9567C" w14:paraId="79402008" w14:textId="77777777" w:rsidTr="00790076">
        <w:tc>
          <w:tcPr>
            <w:tcW w:w="9212" w:type="dxa"/>
          </w:tcPr>
          <w:p w14:paraId="64C87512" w14:textId="7037ABA0" w:rsidR="00417711" w:rsidRPr="00E976DF" w:rsidRDefault="00417711" w:rsidP="00396332">
            <w:pPr>
              <w:pStyle w:val="Loendilik"/>
              <w:numPr>
                <w:ilvl w:val="0"/>
                <w:numId w:val="4"/>
              </w:numPr>
              <w:contextualSpacing/>
              <w:jc w:val="both"/>
              <w:rPr>
                <w:rFonts w:eastAsiaTheme="minorHAnsi" w:cstheme="minorBidi"/>
                <w:b/>
                <w:lang w:val="et-EE"/>
              </w:rPr>
            </w:pPr>
            <w:r w:rsidRPr="00E976DF">
              <w:rPr>
                <w:rFonts w:eastAsiaTheme="minorHAnsi" w:cstheme="minorBidi"/>
                <w:b/>
                <w:lang w:val="et-EE"/>
              </w:rPr>
              <w:t>Õigusaktid, mida on eelnõu õigusaktina vastuvõtmisel vaja tunnistada kehtetuks, tühistada või muuta</w:t>
            </w:r>
          </w:p>
        </w:tc>
      </w:tr>
      <w:tr w:rsidR="00417711" w:rsidRPr="00E976DF" w14:paraId="67B4B854" w14:textId="77777777" w:rsidTr="00790076">
        <w:tc>
          <w:tcPr>
            <w:tcW w:w="9212" w:type="dxa"/>
          </w:tcPr>
          <w:p w14:paraId="4F32B774" w14:textId="6D11775B" w:rsidR="00417711" w:rsidRPr="00E976DF" w:rsidRDefault="00CF5AA2" w:rsidP="00CF5AA2">
            <w:pPr>
              <w:rPr>
                <w:rFonts w:eastAsiaTheme="minorHAnsi" w:cstheme="minorBidi"/>
                <w:lang w:val="et-EE"/>
              </w:rPr>
            </w:pPr>
            <w:r w:rsidRPr="00E976DF">
              <w:rPr>
                <w:rFonts w:eastAsiaTheme="minorHAnsi" w:cstheme="minorBidi"/>
                <w:lang w:val="et-EE"/>
              </w:rPr>
              <w:t>Puuduvad</w:t>
            </w:r>
          </w:p>
        </w:tc>
      </w:tr>
    </w:tbl>
    <w:p w14:paraId="1B104A88" w14:textId="77777777" w:rsidR="00417711" w:rsidRPr="00E976DF" w:rsidRDefault="00417711" w:rsidP="00417711">
      <w:pPr>
        <w:rPr>
          <w:rFonts w:eastAsiaTheme="minorHAnsi" w:cstheme="minorBidi"/>
          <w:lang w:val="et-EE"/>
        </w:rPr>
      </w:pPr>
    </w:p>
    <w:tbl>
      <w:tblPr>
        <w:tblStyle w:val="Kontuurtabel"/>
        <w:tblW w:w="0" w:type="auto"/>
        <w:tblLook w:val="04A0" w:firstRow="1" w:lastRow="0" w:firstColumn="1" w:lastColumn="0" w:noHBand="0" w:noVBand="1"/>
      </w:tblPr>
      <w:tblGrid>
        <w:gridCol w:w="9212"/>
      </w:tblGrid>
      <w:tr w:rsidR="00417711" w:rsidRPr="00C9567C" w14:paraId="46D463B1" w14:textId="77777777" w:rsidTr="00790076">
        <w:tc>
          <w:tcPr>
            <w:tcW w:w="9212" w:type="dxa"/>
          </w:tcPr>
          <w:p w14:paraId="5CABD342" w14:textId="76A92009" w:rsidR="00417711" w:rsidRPr="00E976DF" w:rsidRDefault="00417711" w:rsidP="00F91BE3">
            <w:pPr>
              <w:pStyle w:val="Loendilik"/>
              <w:numPr>
                <w:ilvl w:val="0"/>
                <w:numId w:val="4"/>
              </w:numPr>
              <w:contextualSpacing/>
              <w:jc w:val="both"/>
              <w:rPr>
                <w:rFonts w:eastAsiaTheme="minorHAnsi" w:cstheme="minorBidi"/>
                <w:lang w:val="et-EE"/>
              </w:rPr>
            </w:pPr>
            <w:r w:rsidRPr="00E976DF">
              <w:rPr>
                <w:rFonts w:eastAsiaTheme="minorHAnsi" w:cstheme="minorBidi"/>
                <w:b/>
                <w:lang w:val="et-EE"/>
              </w:rPr>
              <w:t xml:space="preserve">Õigusakti rakendamisega kaasnevad kulud ja katteallikad </w:t>
            </w:r>
          </w:p>
        </w:tc>
      </w:tr>
      <w:tr w:rsidR="00417711" w:rsidRPr="00E976DF" w14:paraId="5ED86E56" w14:textId="77777777" w:rsidTr="00790076">
        <w:tc>
          <w:tcPr>
            <w:tcW w:w="9212" w:type="dxa"/>
          </w:tcPr>
          <w:p w14:paraId="4316DAE5" w14:textId="22C1D1E9" w:rsidR="00417711" w:rsidRPr="00E976DF" w:rsidRDefault="00263200" w:rsidP="00790076">
            <w:pPr>
              <w:rPr>
                <w:rFonts w:eastAsiaTheme="minorHAnsi" w:cstheme="minorBidi"/>
                <w:lang w:val="et-EE"/>
              </w:rPr>
            </w:pPr>
            <w:r w:rsidRPr="00E976DF">
              <w:rPr>
                <w:rFonts w:eastAsiaTheme="minorHAnsi" w:cstheme="minorBidi"/>
                <w:lang w:val="et-EE"/>
              </w:rPr>
              <w:t>Kulud puuduvad.</w:t>
            </w:r>
          </w:p>
        </w:tc>
      </w:tr>
    </w:tbl>
    <w:p w14:paraId="300DCFB5" w14:textId="77777777" w:rsidR="00417711" w:rsidRPr="00E976DF" w:rsidRDefault="00417711" w:rsidP="00417711">
      <w:pPr>
        <w:rPr>
          <w:rFonts w:eastAsiaTheme="minorHAnsi" w:cstheme="minorBidi"/>
          <w:lang w:val="et-EE"/>
        </w:rPr>
      </w:pPr>
    </w:p>
    <w:tbl>
      <w:tblPr>
        <w:tblStyle w:val="Kontuurtabel"/>
        <w:tblW w:w="0" w:type="auto"/>
        <w:tblLook w:val="04A0" w:firstRow="1" w:lastRow="0" w:firstColumn="1" w:lastColumn="0" w:noHBand="0" w:noVBand="1"/>
      </w:tblPr>
      <w:tblGrid>
        <w:gridCol w:w="9212"/>
      </w:tblGrid>
      <w:tr w:rsidR="00417711" w:rsidRPr="00C9567C" w14:paraId="7C88D077" w14:textId="77777777" w:rsidTr="00790076">
        <w:tc>
          <w:tcPr>
            <w:tcW w:w="9212" w:type="dxa"/>
          </w:tcPr>
          <w:p w14:paraId="4089AB99" w14:textId="5E0E3469" w:rsidR="00417711" w:rsidRPr="00E976DF" w:rsidRDefault="00417711" w:rsidP="00F91BE3">
            <w:pPr>
              <w:pStyle w:val="Loendilik"/>
              <w:numPr>
                <w:ilvl w:val="0"/>
                <w:numId w:val="4"/>
              </w:numPr>
              <w:contextualSpacing/>
              <w:jc w:val="both"/>
              <w:rPr>
                <w:rFonts w:eastAsiaTheme="minorHAnsi" w:cstheme="minorBidi"/>
                <w:b/>
                <w:lang w:val="et-EE"/>
              </w:rPr>
            </w:pPr>
            <w:r w:rsidRPr="00E976DF">
              <w:rPr>
                <w:rFonts w:eastAsiaTheme="minorHAnsi" w:cstheme="minorBidi"/>
                <w:b/>
                <w:lang w:val="et-EE"/>
              </w:rPr>
              <w:t xml:space="preserve">Eelnõule lisatavad muud asjasse puutuvad materjalid </w:t>
            </w:r>
          </w:p>
        </w:tc>
      </w:tr>
      <w:tr w:rsidR="00417711" w:rsidRPr="00C9567C" w14:paraId="7E6912C6" w14:textId="77777777" w:rsidTr="00790076">
        <w:tc>
          <w:tcPr>
            <w:tcW w:w="9212" w:type="dxa"/>
          </w:tcPr>
          <w:p w14:paraId="60FA53AE" w14:textId="4A765B11" w:rsidR="00417711" w:rsidRPr="00E976DF" w:rsidRDefault="007B62AE" w:rsidP="00790076">
            <w:pPr>
              <w:rPr>
                <w:rFonts w:eastAsiaTheme="minorHAnsi" w:cstheme="minorBidi"/>
                <w:lang w:val="et-EE"/>
              </w:rPr>
            </w:pPr>
            <w:r>
              <w:rPr>
                <w:rFonts w:eastAsiaTheme="minorHAnsi" w:cstheme="minorBidi"/>
                <w:lang w:val="et-EE"/>
              </w:rPr>
              <w:t xml:space="preserve">Dokumendid on kättesaadavad KOTKAS süsteemis menetluse </w:t>
            </w:r>
            <w:hyperlink r:id="rId11" w:history="1">
              <w:r w:rsidRPr="00026350">
                <w:rPr>
                  <w:rStyle w:val="Hperlink"/>
                  <w:rFonts w:eastAsiaTheme="minorHAnsi" w:cstheme="minorBidi"/>
                  <w:b/>
                  <w:bCs/>
                  <w:lang w:val="et-EE"/>
                </w:rPr>
                <w:t>M-135772</w:t>
              </w:r>
            </w:hyperlink>
            <w:r>
              <w:rPr>
                <w:rFonts w:eastAsiaTheme="minorHAnsi" w:cstheme="minorBidi"/>
                <w:lang w:val="et-EE"/>
              </w:rPr>
              <w:t xml:space="preserve"> juures.</w:t>
            </w:r>
          </w:p>
        </w:tc>
      </w:tr>
    </w:tbl>
    <w:p w14:paraId="20022A98" w14:textId="77777777" w:rsidR="00417711" w:rsidRPr="00E976DF" w:rsidRDefault="00417711" w:rsidP="00417711">
      <w:pPr>
        <w:rPr>
          <w:rFonts w:eastAsiaTheme="minorHAnsi" w:cstheme="minorBidi"/>
          <w:lang w:val="et-EE"/>
        </w:rPr>
      </w:pPr>
    </w:p>
    <w:tbl>
      <w:tblPr>
        <w:tblStyle w:val="Kontuurtabel"/>
        <w:tblW w:w="0" w:type="auto"/>
        <w:tblLook w:val="04A0" w:firstRow="1" w:lastRow="0" w:firstColumn="1" w:lastColumn="0" w:noHBand="0" w:noVBand="1"/>
      </w:tblPr>
      <w:tblGrid>
        <w:gridCol w:w="4389"/>
        <w:gridCol w:w="4390"/>
      </w:tblGrid>
      <w:tr w:rsidR="00417711" w:rsidRPr="00E976DF" w14:paraId="31B4EFD6" w14:textId="77777777" w:rsidTr="00790076">
        <w:tc>
          <w:tcPr>
            <w:tcW w:w="4389" w:type="dxa"/>
          </w:tcPr>
          <w:p w14:paraId="0E28DC05" w14:textId="77777777" w:rsidR="00417711" w:rsidRPr="00E976DF" w:rsidRDefault="00417711" w:rsidP="00790076">
            <w:pPr>
              <w:contextualSpacing/>
              <w:rPr>
                <w:rFonts w:eastAsiaTheme="minorHAnsi" w:cstheme="minorBidi"/>
                <w:b/>
                <w:lang w:val="et-EE"/>
              </w:rPr>
            </w:pPr>
            <w:r w:rsidRPr="00E976DF">
              <w:rPr>
                <w:rFonts w:eastAsiaTheme="minorHAnsi" w:cstheme="minorBidi"/>
                <w:b/>
                <w:lang w:val="et-EE"/>
              </w:rPr>
              <w:t>Eelnõu esitamise kuupäev</w:t>
            </w:r>
          </w:p>
        </w:tc>
        <w:tc>
          <w:tcPr>
            <w:tcW w:w="4390" w:type="dxa"/>
          </w:tcPr>
          <w:p w14:paraId="508D5447" w14:textId="68EE6E43" w:rsidR="00417711" w:rsidRPr="00E976DF" w:rsidRDefault="00417711" w:rsidP="00790076">
            <w:pPr>
              <w:contextualSpacing/>
              <w:rPr>
                <w:rFonts w:eastAsiaTheme="minorHAnsi" w:cstheme="minorBidi"/>
                <w:b/>
                <w:lang w:val="et-EE"/>
              </w:rPr>
            </w:pPr>
          </w:p>
          <w:p w14:paraId="58E704ED" w14:textId="77777777" w:rsidR="00417711" w:rsidRPr="00E976DF" w:rsidRDefault="00417711" w:rsidP="00790076">
            <w:pPr>
              <w:contextualSpacing/>
              <w:rPr>
                <w:rFonts w:eastAsiaTheme="minorHAnsi" w:cstheme="minorBidi"/>
                <w:b/>
                <w:lang w:val="et-EE"/>
              </w:rPr>
            </w:pPr>
          </w:p>
        </w:tc>
      </w:tr>
    </w:tbl>
    <w:p w14:paraId="0561A243" w14:textId="77777777" w:rsidR="00417711" w:rsidRPr="00E976DF" w:rsidRDefault="00417711" w:rsidP="00417711">
      <w:pPr>
        <w:rPr>
          <w:rFonts w:eastAsiaTheme="minorHAnsi" w:cstheme="minorBidi"/>
          <w:lang w:val="et-EE"/>
        </w:rPr>
      </w:pPr>
    </w:p>
    <w:tbl>
      <w:tblPr>
        <w:tblStyle w:val="Kontuurtabel"/>
        <w:tblW w:w="0" w:type="auto"/>
        <w:tblLook w:val="04A0" w:firstRow="1" w:lastRow="0" w:firstColumn="1" w:lastColumn="0" w:noHBand="0" w:noVBand="1"/>
      </w:tblPr>
      <w:tblGrid>
        <w:gridCol w:w="2802"/>
        <w:gridCol w:w="4677"/>
        <w:gridCol w:w="1733"/>
      </w:tblGrid>
      <w:tr w:rsidR="00417711" w:rsidRPr="00E976DF" w14:paraId="7C89DC93" w14:textId="77777777" w:rsidTr="00790076">
        <w:tc>
          <w:tcPr>
            <w:tcW w:w="2802" w:type="dxa"/>
          </w:tcPr>
          <w:p w14:paraId="7F79D630" w14:textId="77777777" w:rsidR="00417711" w:rsidRPr="00E976DF" w:rsidRDefault="00417711" w:rsidP="00790076">
            <w:pPr>
              <w:rPr>
                <w:rFonts w:eastAsiaTheme="minorHAnsi" w:cstheme="minorBidi"/>
                <w:b/>
                <w:lang w:val="et-EE"/>
              </w:rPr>
            </w:pPr>
            <w:r w:rsidRPr="00E976DF">
              <w:rPr>
                <w:rFonts w:eastAsiaTheme="minorHAnsi" w:cstheme="minorBidi"/>
                <w:b/>
                <w:lang w:val="et-EE"/>
              </w:rPr>
              <w:t xml:space="preserve">Eelnõu </w:t>
            </w:r>
            <w:proofErr w:type="spellStart"/>
            <w:r w:rsidRPr="00E976DF">
              <w:rPr>
                <w:rFonts w:eastAsiaTheme="minorHAnsi" w:cstheme="minorBidi"/>
                <w:b/>
                <w:lang w:val="et-EE"/>
              </w:rPr>
              <w:t>kooskõlastaja</w:t>
            </w:r>
            <w:proofErr w:type="spellEnd"/>
            <w:r w:rsidRPr="00E976DF">
              <w:rPr>
                <w:rFonts w:eastAsiaTheme="minorHAnsi" w:cstheme="minorBidi"/>
                <w:b/>
                <w:lang w:val="et-EE"/>
              </w:rPr>
              <w:t>/arvamuse andja:</w:t>
            </w:r>
          </w:p>
          <w:p w14:paraId="001AEFDE" w14:textId="77777777" w:rsidR="00417711" w:rsidRPr="00E976DF" w:rsidRDefault="00417711" w:rsidP="00790076">
            <w:pPr>
              <w:rPr>
                <w:rFonts w:eastAsiaTheme="minorHAnsi" w:cstheme="minorBidi"/>
                <w:b/>
                <w:lang w:val="et-EE"/>
              </w:rPr>
            </w:pPr>
          </w:p>
        </w:tc>
        <w:tc>
          <w:tcPr>
            <w:tcW w:w="4677" w:type="dxa"/>
          </w:tcPr>
          <w:p w14:paraId="2470D804" w14:textId="77777777" w:rsidR="00417711" w:rsidRPr="00E976DF" w:rsidRDefault="00417711" w:rsidP="00790076">
            <w:pPr>
              <w:rPr>
                <w:rFonts w:eastAsiaTheme="minorHAnsi" w:cstheme="minorBidi"/>
                <w:b/>
                <w:lang w:val="et-EE"/>
              </w:rPr>
            </w:pPr>
            <w:r w:rsidRPr="00E976DF">
              <w:rPr>
                <w:rFonts w:eastAsiaTheme="minorHAnsi" w:cstheme="minorBidi"/>
                <w:b/>
                <w:lang w:val="et-EE"/>
              </w:rPr>
              <w:t>Seisukoht ja põhjendus, ettepanekud:</w:t>
            </w:r>
          </w:p>
        </w:tc>
        <w:tc>
          <w:tcPr>
            <w:tcW w:w="1733" w:type="dxa"/>
          </w:tcPr>
          <w:p w14:paraId="181BC60F" w14:textId="77777777" w:rsidR="00417711" w:rsidRPr="00E976DF" w:rsidRDefault="00417711" w:rsidP="00790076">
            <w:pPr>
              <w:rPr>
                <w:rFonts w:eastAsiaTheme="minorHAnsi" w:cstheme="minorBidi"/>
                <w:b/>
                <w:lang w:val="et-EE"/>
              </w:rPr>
            </w:pPr>
            <w:r w:rsidRPr="00E976DF">
              <w:rPr>
                <w:rFonts w:eastAsiaTheme="minorHAnsi" w:cstheme="minorBidi"/>
                <w:b/>
                <w:lang w:val="et-EE"/>
              </w:rPr>
              <w:t>Kuupäev:</w:t>
            </w:r>
          </w:p>
        </w:tc>
      </w:tr>
      <w:tr w:rsidR="00417711" w:rsidRPr="00E976DF" w14:paraId="12137FCA" w14:textId="77777777" w:rsidTr="00790076">
        <w:tc>
          <w:tcPr>
            <w:tcW w:w="2802" w:type="dxa"/>
          </w:tcPr>
          <w:p w14:paraId="4FDFFD45" w14:textId="52CC5053" w:rsidR="00417711" w:rsidRPr="00E976DF" w:rsidRDefault="00D14D56" w:rsidP="00790076">
            <w:pPr>
              <w:rPr>
                <w:rFonts w:eastAsiaTheme="minorHAnsi" w:cstheme="minorBidi"/>
                <w:lang w:val="et-EE"/>
              </w:rPr>
            </w:pPr>
            <w:r>
              <w:rPr>
                <w:rFonts w:eastAsiaTheme="minorHAnsi" w:cstheme="minorBidi"/>
                <w:lang w:val="et-EE"/>
              </w:rPr>
              <w:t xml:space="preserve">Majanduskomisjon </w:t>
            </w:r>
          </w:p>
        </w:tc>
        <w:tc>
          <w:tcPr>
            <w:tcW w:w="4677" w:type="dxa"/>
          </w:tcPr>
          <w:p w14:paraId="5F04224C" w14:textId="2ED70903" w:rsidR="00417711" w:rsidRPr="00E976DF" w:rsidRDefault="000627A3" w:rsidP="00790076">
            <w:pPr>
              <w:rPr>
                <w:rFonts w:eastAsiaTheme="minorHAnsi" w:cstheme="minorBidi"/>
                <w:lang w:val="et-EE"/>
              </w:rPr>
            </w:pPr>
            <w:r>
              <w:rPr>
                <w:rFonts w:eastAsiaTheme="minorHAnsi" w:cstheme="minorBidi"/>
                <w:lang w:val="et-EE"/>
              </w:rPr>
              <w:t>Toetas valitsuse esitatud eelnõud</w:t>
            </w:r>
          </w:p>
        </w:tc>
        <w:tc>
          <w:tcPr>
            <w:tcW w:w="1733" w:type="dxa"/>
          </w:tcPr>
          <w:p w14:paraId="3CA49C78" w14:textId="00457B94" w:rsidR="00417711" w:rsidRPr="00E976DF" w:rsidRDefault="000627A3" w:rsidP="00790076">
            <w:pPr>
              <w:rPr>
                <w:rFonts w:eastAsiaTheme="minorHAnsi" w:cstheme="minorBidi"/>
                <w:lang w:val="et-EE"/>
              </w:rPr>
            </w:pPr>
            <w:r>
              <w:rPr>
                <w:rFonts w:eastAsiaTheme="minorHAnsi" w:cstheme="minorBidi"/>
                <w:lang w:val="et-EE"/>
              </w:rPr>
              <w:t>13.10.2026</w:t>
            </w:r>
          </w:p>
        </w:tc>
      </w:tr>
      <w:tr w:rsidR="00417711" w:rsidRPr="00E976DF" w14:paraId="76E22133" w14:textId="77777777" w:rsidTr="00790076">
        <w:tc>
          <w:tcPr>
            <w:tcW w:w="2802" w:type="dxa"/>
          </w:tcPr>
          <w:p w14:paraId="111A13D8" w14:textId="77777777" w:rsidR="00417711" w:rsidRPr="00E976DF" w:rsidRDefault="00417711" w:rsidP="00790076">
            <w:pPr>
              <w:rPr>
                <w:rFonts w:eastAsiaTheme="minorHAnsi" w:cstheme="minorBidi"/>
                <w:lang w:val="et-EE"/>
              </w:rPr>
            </w:pPr>
          </w:p>
        </w:tc>
        <w:tc>
          <w:tcPr>
            <w:tcW w:w="4677" w:type="dxa"/>
          </w:tcPr>
          <w:p w14:paraId="3078066F" w14:textId="77777777" w:rsidR="00417711" w:rsidRPr="00E976DF" w:rsidRDefault="00417711" w:rsidP="00790076">
            <w:pPr>
              <w:rPr>
                <w:rFonts w:eastAsiaTheme="minorHAnsi" w:cstheme="minorBidi"/>
                <w:lang w:val="et-EE"/>
              </w:rPr>
            </w:pPr>
          </w:p>
        </w:tc>
        <w:tc>
          <w:tcPr>
            <w:tcW w:w="1733" w:type="dxa"/>
          </w:tcPr>
          <w:p w14:paraId="079B9650" w14:textId="77777777" w:rsidR="00417711" w:rsidRPr="00E976DF" w:rsidRDefault="00417711" w:rsidP="00790076">
            <w:pPr>
              <w:rPr>
                <w:rFonts w:eastAsiaTheme="minorHAnsi" w:cstheme="minorBidi"/>
                <w:lang w:val="et-EE"/>
              </w:rPr>
            </w:pPr>
          </w:p>
        </w:tc>
      </w:tr>
      <w:tr w:rsidR="00417711" w:rsidRPr="00E976DF" w14:paraId="1A2013AF" w14:textId="77777777" w:rsidTr="00790076">
        <w:tc>
          <w:tcPr>
            <w:tcW w:w="2802" w:type="dxa"/>
          </w:tcPr>
          <w:p w14:paraId="5C208CD3" w14:textId="77777777" w:rsidR="00417711" w:rsidRPr="00E976DF" w:rsidRDefault="00417711" w:rsidP="00790076">
            <w:pPr>
              <w:rPr>
                <w:rFonts w:eastAsiaTheme="minorHAnsi" w:cstheme="minorBidi"/>
                <w:lang w:val="et-EE"/>
              </w:rPr>
            </w:pPr>
          </w:p>
        </w:tc>
        <w:tc>
          <w:tcPr>
            <w:tcW w:w="4677" w:type="dxa"/>
          </w:tcPr>
          <w:p w14:paraId="67C758AF" w14:textId="77777777" w:rsidR="00417711" w:rsidRPr="00E976DF" w:rsidRDefault="00417711" w:rsidP="00790076">
            <w:pPr>
              <w:rPr>
                <w:rFonts w:eastAsiaTheme="minorHAnsi" w:cstheme="minorBidi"/>
                <w:lang w:val="et-EE"/>
              </w:rPr>
            </w:pPr>
          </w:p>
        </w:tc>
        <w:tc>
          <w:tcPr>
            <w:tcW w:w="1733" w:type="dxa"/>
          </w:tcPr>
          <w:p w14:paraId="65A23033" w14:textId="77777777" w:rsidR="00417711" w:rsidRPr="00E976DF" w:rsidRDefault="00417711" w:rsidP="00790076">
            <w:pPr>
              <w:rPr>
                <w:rFonts w:eastAsiaTheme="minorHAnsi" w:cstheme="minorBidi"/>
                <w:lang w:val="et-EE"/>
              </w:rPr>
            </w:pPr>
          </w:p>
        </w:tc>
      </w:tr>
    </w:tbl>
    <w:p w14:paraId="5B9FDD6A" w14:textId="77777777" w:rsidR="00417711" w:rsidRPr="00E976DF" w:rsidRDefault="00417711" w:rsidP="00417711">
      <w:pPr>
        <w:rPr>
          <w:rFonts w:eastAsiaTheme="minorHAnsi" w:cstheme="minorBidi"/>
          <w:lang w:val="et-EE"/>
        </w:rPr>
      </w:pPr>
    </w:p>
    <w:p w14:paraId="1EFE183B" w14:textId="77777777" w:rsidR="00417711" w:rsidRPr="00E976DF" w:rsidRDefault="00417711" w:rsidP="00417711">
      <w:pPr>
        <w:rPr>
          <w:lang w:val="et-EE"/>
        </w:rPr>
      </w:pPr>
    </w:p>
    <w:p w14:paraId="14F4586B" w14:textId="77777777" w:rsidR="00417711" w:rsidRPr="00E976DF" w:rsidRDefault="00417711" w:rsidP="00417711">
      <w:pPr>
        <w:rPr>
          <w:lang w:val="et-EE"/>
        </w:rPr>
      </w:pPr>
    </w:p>
    <w:p w14:paraId="6F9DA69E" w14:textId="77777777" w:rsidR="00417711" w:rsidRPr="00E976DF" w:rsidRDefault="00417711" w:rsidP="00B13506">
      <w:pPr>
        <w:tabs>
          <w:tab w:val="left" w:pos="5670"/>
        </w:tabs>
        <w:jc w:val="both"/>
        <w:rPr>
          <w:lang w:val="et-EE"/>
        </w:rPr>
      </w:pPr>
    </w:p>
    <w:sectPr w:rsidR="00417711" w:rsidRPr="00E976DF" w:rsidSect="000D4759">
      <w:headerReference w:type="first" r:id="rId12"/>
      <w:footerReference w:type="first" r:id="rId13"/>
      <w:pgSz w:w="11907" w:h="16443" w:code="1"/>
      <w:pgMar w:top="680" w:right="851" w:bottom="68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97AFB" w14:textId="77777777" w:rsidR="004F6F3B" w:rsidRDefault="004F6F3B" w:rsidP="008849EB">
      <w:r>
        <w:separator/>
      </w:r>
    </w:p>
  </w:endnote>
  <w:endnote w:type="continuationSeparator" w:id="0">
    <w:p w14:paraId="4911724E" w14:textId="77777777" w:rsidR="004F6F3B" w:rsidRDefault="004F6F3B" w:rsidP="0088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6E15" w14:textId="77777777" w:rsidR="00123576" w:rsidRPr="00123576" w:rsidRDefault="00123576" w:rsidP="009E62B2">
    <w:pPr>
      <w:tabs>
        <w:tab w:val="left" w:pos="2977"/>
        <w:tab w:val="left" w:pos="6645"/>
      </w:tabs>
      <w:ind w:right="360"/>
      <w:rPr>
        <w:sz w:val="16"/>
        <w:szCs w:val="16"/>
        <w:lang w:val="et-EE"/>
      </w:rPr>
    </w:pPr>
    <w:r w:rsidRPr="00123576">
      <w:rPr>
        <w:noProof/>
        <w:color w:val="000000"/>
        <w:sz w:val="16"/>
        <w:szCs w:val="16"/>
        <w:lang w:val="en-US"/>
      </w:rPr>
      <mc:AlternateContent>
        <mc:Choice Requires="wpg">
          <w:drawing>
            <wp:anchor distT="0" distB="0" distL="114300" distR="114300" simplePos="0" relativeHeight="251659264" behindDoc="0" locked="0" layoutInCell="0" allowOverlap="1" wp14:anchorId="414B32B0" wp14:editId="7CE463EC">
              <wp:simplePos x="0" y="0"/>
              <wp:positionH relativeFrom="page">
                <wp:posOffset>0</wp:posOffset>
              </wp:positionH>
              <wp:positionV relativeFrom="page">
                <wp:posOffset>-1008380</wp:posOffset>
              </wp:positionV>
              <wp:extent cx="5852160" cy="615950"/>
              <wp:effectExtent l="0" t="1270" r="5715" b="19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615950"/>
                        <a:chOff x="10717" y="13296"/>
                        <a:chExt cx="1162" cy="970"/>
                      </a:xfrm>
                    </wpg:grpSpPr>
                    <wpg:grpSp>
                      <wpg:cNvPr id="3" name="Group 2"/>
                      <wpg:cNvGrpSpPr>
                        <a:grpSpLocks noChangeAspect="1"/>
                      </wpg:cNvGrpSpPr>
                      <wpg:grpSpPr bwMode="auto">
                        <a:xfrm>
                          <a:off x="10717" y="13815"/>
                          <a:ext cx="1162" cy="451"/>
                          <a:chOff x="-6" y="3399"/>
                          <a:chExt cx="12197" cy="4253"/>
                        </a:xfrm>
                      </wpg:grpSpPr>
                      <wpg:grpSp>
                        <wpg:cNvPr id="5" name="Group 3"/>
                        <wpg:cNvGrpSpPr>
                          <a:grpSpLocks noChangeAspect="1"/>
                        </wpg:cNvGrpSpPr>
                        <wpg:grpSpPr bwMode="auto">
                          <a:xfrm>
                            <a:off x="-6" y="3717"/>
                            <a:ext cx="12189" cy="3550"/>
                            <a:chOff x="18" y="7468"/>
                            <a:chExt cx="12189" cy="3550"/>
                          </a:xfrm>
                        </wpg:grpSpPr>
                        <wps:wsp>
                          <wps:cNvPr id="6" name="Freeform 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 name="Freeform 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 name="Text Box 13"/>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5AB4" w14:textId="77777777" w:rsidR="00123576" w:rsidRPr="000664A3" w:rsidRDefault="00123576" w:rsidP="00123576">
                            <w:pPr>
                              <w:jc w:val="center"/>
                              <w:rPr>
                                <w:color w:val="4F81BD"/>
                              </w:rPr>
                            </w:pPr>
                            <w:r>
                              <w:fldChar w:fldCharType="begin"/>
                            </w:r>
                            <w:r>
                              <w:instrText xml:space="preserve"> PAGE   \* MERGEFORMAT </w:instrText>
                            </w:r>
                            <w:r>
                              <w:fldChar w:fldCharType="separate"/>
                            </w:r>
                            <w:r w:rsidR="00EF2007" w:rsidRPr="00EF2007">
                              <w:rPr>
                                <w:noProof/>
                                <w:color w:val="4F81BD"/>
                              </w:rPr>
                              <w:t>1</w:t>
                            </w:r>
                            <w:r>
                              <w:fldChar w:fldCharType="end"/>
                            </w:r>
                          </w:p>
                        </w:txbxContent>
                      </wps:txbx>
                      <wps:bodyPr rot="0" vert="horz" wrap="square" lIns="91440" tIns="0" rIns="9144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414B32B0" id="Group 1" o:spid="_x0000_s1026" style="position:absolute;margin-left:0;margin-top:-79.4pt;width:460.8pt;height:48.5pt;z-index:251659264;mso-position-horizontal-relative:page;mso-position-vertical-relative:page;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" o:allowincell="f">
              <v:group id="Group 2" o:spid="_x0000_s1027" style="position:absolute;left:10717;top:13815;width:1162;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group id="Group 3"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o:lock v:ext="edit" aspectratio="t"/>
                  <v:shape id="Freeform 4"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" path="m,l17,2863,7132,2578r,-2378l,xe" fillcolor="#a7bfde" stroked="f">
                    <v:fill opacity="32896f"/>
                    <v:path arrowok="t" o:connecttype="custom" o:connectlocs="0,0;17,2863;7132,2578;7132,200;0,0" o:connectangles="0,0,0,0,0"/>
                    <o:lock v:ext="edit" aspectratio="t"/>
                  </v:shape>
                  <v:shape id="Freeform 5"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" path="m,569l,2930r3466,620l3466,,,569xe" fillcolor="#d3dfee" stroked="f">
                    <v:fill opacity="32896f"/>
                    <v:path arrowok="t" o:connecttype="custom" o:connectlocs="0,569;0,2930;3466,3550;3466,0;0,569" o:connectangles="0,0,0,0,0"/>
                    <o:lock v:ext="edit" aspectratio="t"/>
                  </v:shape>
                  <v:shape id="Freeform 6"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" path="m,l,3550,1591,2746r,-2009l,xe" fillcolor="#a7bfde" stroked="f">
                    <v:fill opacity="32896f"/>
                    <v:path arrowok="t" o:connecttype="custom" o:connectlocs="0,0;0,3550;1591,2746;1591,737;0,0" o:connectangles="0,0,0,0,0"/>
                    <o:lock v:ext="edit" aspectratio="t"/>
                  </v:shape>
                </v:group>
                <v:shape id="Freeform 7"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" path="m1,251l,2662r4120,251l4120,,1,251xe" fillcolor="#d8d8d8" stroked="f">
                  <v:path arrowok="t" o:connecttype="custom" o:connectlocs="1,251;0,2662;4120,2913;4120,0;1,251" o:connectangles="0,0,0,0,0"/>
                  <o:lock v:ext="edit" aspectratio="t"/>
                </v:shape>
                <v:shape id="Freeform 8"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" path="m,l,4236,3985,3349r,-2428l,xe" fillcolor="#bfbfbf" stroked="f">
                  <v:path arrowok="t" o:connecttype="custom" o:connectlocs="0,0;0,4236;3985,3349;3985,921;0,0" o:connectangles="0,0,0,0,0"/>
                  <o:lock v:ext="edit" aspectratio="t"/>
                </v:shape>
                <v:shape id="Freeform 9"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" path="m4086,r-2,4253l,3198,,1072,4086,xe" fillcolor="#d8d8d8" stroked="f">
                  <v:path arrowok="t" o:connecttype="custom" o:connectlocs="4086,0;4084,4253;0,3198;0,1072;4086,0" o:connectangles="0,0,0,0,0"/>
                  <o:lock v:ext="edit" aspectratio="t"/>
                </v:shape>
                <v:shape id="Freeform 10"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" path="m,921l2060,r16,3851l,2981,,921xe" fillcolor="#d3dfee" stroked="f">
                  <v:fill opacity="46003f"/>
                  <v:path arrowok="t" o:connecttype="custom" o:connectlocs="0,921;2060,0;2076,3851;0,2981;0,921" o:connectangles="0,0,0,0,0"/>
                  <o:lock v:ext="edit" aspectratio="t"/>
                </v:shape>
                <v:shape id="Freeform 11"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" path="m,l17,3835,6011,2629r,-1390l,xe" fillcolor="#a7bfde" stroked="f">
                  <v:fill opacity="46003f"/>
                  <v:path arrowok="t" o:connecttype="custom" o:connectlocs="0,0;17,3835;6011,2629;6011,1239;0,0" o:connectangles="0,0,0,0,0"/>
                  <o:lock v:ext="edit" aspectratio="t"/>
                </v:shape>
                <v:shape id="Freeform 12"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13" o:spid="_x0000_s1038"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" filled="f" stroked="f">
                <v:textbox inset=",0,,0">
                  <w:txbxContent>
                    <w:p w14:paraId="60DA5AB4" w14:textId="77777777" w:rsidR="00123576" w:rsidRPr="000664A3" w:rsidRDefault="00123576" w:rsidP="00123576">
                      <w:pPr>
                        <w:jc w:val="center"/>
                        <w:rPr>
                          <w:color w:val="4F81BD"/>
                        </w:rPr>
                      </w:pPr>
                      <w:r>
                        <w:fldChar w:fldCharType="begin"/>
                      </w:r>
                      <w:r>
                        <w:instrText xml:space="preserve"> PAGE   \* MERGEFORMAT </w:instrText>
                      </w:r>
                      <w:r>
                        <w:fldChar w:fldCharType="separate"/>
                      </w:r>
                      <w:r w:rsidR="00EF2007" w:rsidRPr="00EF2007">
                        <w:rPr>
                          <w:noProof/>
                          <w:color w:val="4F81BD"/>
                        </w:rPr>
                        <w:t>1</w:t>
                      </w:r>
                      <w:r>
                        <w:fldChar w:fldCharType="end"/>
                      </w:r>
                    </w:p>
                  </w:txbxContent>
                </v:textbox>
              </v:shape>
              <w10:wrap anchorx="page" anchory="page"/>
            </v:group>
          </w:pict>
        </mc:Fallback>
      </mc:AlternateContent>
    </w:r>
    <w:r w:rsidRPr="00123576">
      <w:rPr>
        <w:noProof/>
        <w:color w:val="000000"/>
        <w:sz w:val="16"/>
        <w:szCs w:val="16"/>
        <w:lang w:val="et-EE"/>
      </w:rPr>
      <w:tab/>
    </w:r>
    <w:r w:rsidR="009E62B2">
      <w:rPr>
        <w:noProof/>
        <w:color w:val="000000"/>
        <w:sz w:val="16"/>
        <w:szCs w:val="16"/>
        <w:lang w:val="et-EE"/>
      </w:rPr>
      <w:tab/>
    </w:r>
  </w:p>
  <w:p w14:paraId="3A75E762" w14:textId="77777777" w:rsidR="001E0C13" w:rsidRPr="00123576" w:rsidRDefault="001E0C13" w:rsidP="0012357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2A55A" w14:textId="77777777" w:rsidR="004F6F3B" w:rsidRDefault="004F6F3B" w:rsidP="008849EB">
      <w:r>
        <w:separator/>
      </w:r>
    </w:p>
  </w:footnote>
  <w:footnote w:type="continuationSeparator" w:id="0">
    <w:p w14:paraId="5C4AE24D" w14:textId="77777777" w:rsidR="004F6F3B" w:rsidRDefault="004F6F3B" w:rsidP="00884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87F4" w14:textId="77777777" w:rsidR="00D14D56" w:rsidRDefault="009E62B2" w:rsidP="00613C49">
    <w:pPr>
      <w:tabs>
        <w:tab w:val="center" w:pos="4536"/>
        <w:tab w:val="left" w:pos="7938"/>
        <w:tab w:val="right" w:pos="9355"/>
      </w:tabs>
      <w:rPr>
        <w:lang w:val="et-EE"/>
      </w:rPr>
    </w:pPr>
    <w:r w:rsidRPr="000D4759">
      <w:rPr>
        <w:noProof/>
        <w:lang w:val="en-US"/>
      </w:rPr>
      <w:drawing>
        <wp:anchor distT="0" distB="0" distL="114300" distR="114300" simplePos="0" relativeHeight="251661312" behindDoc="1" locked="0" layoutInCell="1" allowOverlap="0" wp14:anchorId="281DE0D3" wp14:editId="2CCF9C17">
          <wp:simplePos x="0" y="0"/>
          <wp:positionH relativeFrom="column">
            <wp:posOffset>2613660</wp:posOffset>
          </wp:positionH>
          <wp:positionV relativeFrom="topMargin">
            <wp:posOffset>447675</wp:posOffset>
          </wp:positionV>
          <wp:extent cx="486000" cy="540000"/>
          <wp:effectExtent l="0" t="0" r="9525" b="0"/>
          <wp:wrapTight wrapText="right">
            <wp:wrapPolygon edited="0">
              <wp:start x="0" y="0"/>
              <wp:lineTo x="0" y="20584"/>
              <wp:lineTo x="21176" y="20584"/>
              <wp:lineTo x="21176" y="0"/>
              <wp:lineTo x="0" y="0"/>
            </wp:wrapPolygon>
          </wp:wrapTight>
          <wp:docPr id="18"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6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C49">
      <w:rPr>
        <w:lang w:val="et-EE"/>
      </w:rPr>
      <w:tab/>
      <w:t>EELNÕU</w:t>
    </w:r>
    <w:r w:rsidR="00D14D56">
      <w:rPr>
        <w:lang w:val="et-EE"/>
      </w:rPr>
      <w:t xml:space="preserve"> </w:t>
    </w:r>
  </w:p>
  <w:p w14:paraId="62F72864" w14:textId="23EFD74E" w:rsidR="000D4759" w:rsidRDefault="00D14D56" w:rsidP="00D14D56">
    <w:pPr>
      <w:tabs>
        <w:tab w:val="center" w:pos="4536"/>
        <w:tab w:val="left" w:pos="7938"/>
        <w:tab w:val="right" w:pos="9355"/>
      </w:tabs>
      <w:jc w:val="right"/>
      <w:rPr>
        <w:lang w:val="et-EE"/>
      </w:rPr>
    </w:pPr>
    <w:r w:rsidRPr="00D14D56">
      <w:rPr>
        <w:b/>
        <w:bCs/>
      </w:rPr>
      <w:t>1-2.1/113-EN</w:t>
    </w:r>
  </w:p>
  <w:p w14:paraId="58F8E0C8" w14:textId="77777777" w:rsidR="005E3319" w:rsidRPr="000D4759" w:rsidRDefault="005E3319" w:rsidP="00613C49">
    <w:pPr>
      <w:tabs>
        <w:tab w:val="center" w:pos="4536"/>
        <w:tab w:val="left" w:pos="7938"/>
        <w:tab w:val="right" w:pos="9355"/>
      </w:tabs>
      <w:rPr>
        <w:lang w:val="et-EE"/>
      </w:rPr>
    </w:pPr>
  </w:p>
  <w:p w14:paraId="3ED57B77" w14:textId="77777777" w:rsidR="000D4759" w:rsidRDefault="000D4759" w:rsidP="000D4759">
    <w:pPr>
      <w:tabs>
        <w:tab w:val="center" w:pos="4536"/>
        <w:tab w:val="right" w:pos="9072"/>
      </w:tabs>
      <w:rPr>
        <w:sz w:val="36"/>
        <w:szCs w:val="36"/>
        <w:lang w:val="et-EE"/>
      </w:rPr>
    </w:pPr>
    <w:r w:rsidRPr="000D4759">
      <w:rPr>
        <w:sz w:val="36"/>
        <w:szCs w:val="36"/>
        <w:lang w:val="et-EE"/>
      </w:rPr>
      <w:tab/>
    </w:r>
  </w:p>
  <w:p w14:paraId="3136AD36" w14:textId="49BB026C" w:rsidR="00A8447F" w:rsidRPr="000D4759" w:rsidRDefault="000D4759" w:rsidP="000D4759">
    <w:pPr>
      <w:tabs>
        <w:tab w:val="center" w:pos="4536"/>
        <w:tab w:val="right" w:pos="9072"/>
      </w:tabs>
      <w:jc w:val="center"/>
      <w:rPr>
        <w:lang w:val="et-EE"/>
      </w:rPr>
    </w:pPr>
    <w:r w:rsidRPr="000D4759">
      <w:rPr>
        <w:sz w:val="36"/>
        <w:szCs w:val="36"/>
        <w:lang w:val="et-EE"/>
      </w:rPr>
      <w:t>MÄRJAMAA VALLAV</w:t>
    </w:r>
    <w:r w:rsidR="00A8447F">
      <w:rPr>
        <w:sz w:val="36"/>
        <w:szCs w:val="36"/>
        <w:lang w:val="et-EE"/>
      </w:rPr>
      <w:t>OLIKOGU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B25ED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8330D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5A30520"/>
    <w:multiLevelType w:val="hybridMultilevel"/>
    <w:tmpl w:val="B4EC3E24"/>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36EB02AF"/>
    <w:multiLevelType w:val="hybridMultilevel"/>
    <w:tmpl w:val="61A0B68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1E16BFA"/>
    <w:multiLevelType w:val="multilevel"/>
    <w:tmpl w:val="A0845A40"/>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E3171FD"/>
    <w:multiLevelType w:val="hybridMultilevel"/>
    <w:tmpl w:val="AB569C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0924097">
    <w:abstractNumId w:val="5"/>
  </w:num>
  <w:num w:numId="2" w16cid:durableId="417023555">
    <w:abstractNumId w:val="4"/>
  </w:num>
  <w:num w:numId="3" w16cid:durableId="911737015">
    <w:abstractNumId w:val="2"/>
  </w:num>
  <w:num w:numId="4" w16cid:durableId="1920022452">
    <w:abstractNumId w:val="3"/>
  </w:num>
  <w:num w:numId="5" w16cid:durableId="359086797">
    <w:abstractNumId w:val="1"/>
  </w:num>
  <w:num w:numId="6" w16cid:durableId="103299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EB0"/>
    <w:rsid w:val="00001B37"/>
    <w:rsid w:val="00003A20"/>
    <w:rsid w:val="0000557C"/>
    <w:rsid w:val="00010400"/>
    <w:rsid w:val="000133BB"/>
    <w:rsid w:val="0001409B"/>
    <w:rsid w:val="0002156B"/>
    <w:rsid w:val="000247CD"/>
    <w:rsid w:val="00026350"/>
    <w:rsid w:val="0003506A"/>
    <w:rsid w:val="00043E2B"/>
    <w:rsid w:val="0004779C"/>
    <w:rsid w:val="000548EB"/>
    <w:rsid w:val="000627A3"/>
    <w:rsid w:val="00066B8C"/>
    <w:rsid w:val="00067D38"/>
    <w:rsid w:val="00076506"/>
    <w:rsid w:val="00082274"/>
    <w:rsid w:val="00094165"/>
    <w:rsid w:val="000A1DB2"/>
    <w:rsid w:val="000C0587"/>
    <w:rsid w:val="000D01FE"/>
    <w:rsid w:val="000D3903"/>
    <w:rsid w:val="000D4759"/>
    <w:rsid w:val="000E1D1B"/>
    <w:rsid w:val="000E63CC"/>
    <w:rsid w:val="00103A2C"/>
    <w:rsid w:val="00104C64"/>
    <w:rsid w:val="00110643"/>
    <w:rsid w:val="00123576"/>
    <w:rsid w:val="0012378F"/>
    <w:rsid w:val="00125591"/>
    <w:rsid w:val="0012768E"/>
    <w:rsid w:val="00137C93"/>
    <w:rsid w:val="00140A52"/>
    <w:rsid w:val="00144D14"/>
    <w:rsid w:val="00144F68"/>
    <w:rsid w:val="00147759"/>
    <w:rsid w:val="001509C0"/>
    <w:rsid w:val="00156005"/>
    <w:rsid w:val="00164073"/>
    <w:rsid w:val="001724CC"/>
    <w:rsid w:val="00172863"/>
    <w:rsid w:val="001759A2"/>
    <w:rsid w:val="0019709A"/>
    <w:rsid w:val="001C66F7"/>
    <w:rsid w:val="001D394C"/>
    <w:rsid w:val="001E0C13"/>
    <w:rsid w:val="001E420F"/>
    <w:rsid w:val="001E434C"/>
    <w:rsid w:val="001E651D"/>
    <w:rsid w:val="001E7A1C"/>
    <w:rsid w:val="001F3E9D"/>
    <w:rsid w:val="00205B7D"/>
    <w:rsid w:val="00210F7A"/>
    <w:rsid w:val="00217937"/>
    <w:rsid w:val="00222702"/>
    <w:rsid w:val="0023370C"/>
    <w:rsid w:val="00235FB1"/>
    <w:rsid w:val="002417AB"/>
    <w:rsid w:val="002503B2"/>
    <w:rsid w:val="00263200"/>
    <w:rsid w:val="002808F8"/>
    <w:rsid w:val="00296D0F"/>
    <w:rsid w:val="002970DC"/>
    <w:rsid w:val="002A1CF0"/>
    <w:rsid w:val="002A7919"/>
    <w:rsid w:val="002C316E"/>
    <w:rsid w:val="002C3E2C"/>
    <w:rsid w:val="002C6086"/>
    <w:rsid w:val="002C6E7D"/>
    <w:rsid w:val="002D6E8B"/>
    <w:rsid w:val="002E2F01"/>
    <w:rsid w:val="002F2514"/>
    <w:rsid w:val="002F6C65"/>
    <w:rsid w:val="002F7C06"/>
    <w:rsid w:val="00301B53"/>
    <w:rsid w:val="00302D89"/>
    <w:rsid w:val="003111AC"/>
    <w:rsid w:val="00313387"/>
    <w:rsid w:val="00314881"/>
    <w:rsid w:val="00316001"/>
    <w:rsid w:val="00323EED"/>
    <w:rsid w:val="00331CC5"/>
    <w:rsid w:val="003329D0"/>
    <w:rsid w:val="00336313"/>
    <w:rsid w:val="003406C2"/>
    <w:rsid w:val="0035337B"/>
    <w:rsid w:val="003679F9"/>
    <w:rsid w:val="00371077"/>
    <w:rsid w:val="00381EF1"/>
    <w:rsid w:val="0039130C"/>
    <w:rsid w:val="00391403"/>
    <w:rsid w:val="00395C0D"/>
    <w:rsid w:val="00396332"/>
    <w:rsid w:val="003A7F14"/>
    <w:rsid w:val="003B4FFF"/>
    <w:rsid w:val="003B5294"/>
    <w:rsid w:val="003B580B"/>
    <w:rsid w:val="003C391F"/>
    <w:rsid w:val="003C416A"/>
    <w:rsid w:val="003C65C8"/>
    <w:rsid w:val="003C7299"/>
    <w:rsid w:val="003E1D7A"/>
    <w:rsid w:val="003E33DF"/>
    <w:rsid w:val="003E38E3"/>
    <w:rsid w:val="003E5A8B"/>
    <w:rsid w:val="003E6037"/>
    <w:rsid w:val="003F1A77"/>
    <w:rsid w:val="00402454"/>
    <w:rsid w:val="00404150"/>
    <w:rsid w:val="00417711"/>
    <w:rsid w:val="00454D0C"/>
    <w:rsid w:val="00473768"/>
    <w:rsid w:val="00474436"/>
    <w:rsid w:val="00482CD5"/>
    <w:rsid w:val="004A78DD"/>
    <w:rsid w:val="004B6FEE"/>
    <w:rsid w:val="004C01F2"/>
    <w:rsid w:val="004C5F95"/>
    <w:rsid w:val="004D0683"/>
    <w:rsid w:val="004D5142"/>
    <w:rsid w:val="004E092F"/>
    <w:rsid w:val="004E3D54"/>
    <w:rsid w:val="004E41DF"/>
    <w:rsid w:val="004F3BAE"/>
    <w:rsid w:val="004F4AC1"/>
    <w:rsid w:val="004F5CC4"/>
    <w:rsid w:val="004F6F3B"/>
    <w:rsid w:val="004F7E38"/>
    <w:rsid w:val="0050094E"/>
    <w:rsid w:val="00501453"/>
    <w:rsid w:val="0050283E"/>
    <w:rsid w:val="00505D65"/>
    <w:rsid w:val="00510858"/>
    <w:rsid w:val="00527F9F"/>
    <w:rsid w:val="00541C93"/>
    <w:rsid w:val="00544C32"/>
    <w:rsid w:val="00544F3C"/>
    <w:rsid w:val="00546E51"/>
    <w:rsid w:val="00551827"/>
    <w:rsid w:val="00581E5A"/>
    <w:rsid w:val="00586B83"/>
    <w:rsid w:val="00587691"/>
    <w:rsid w:val="005C5ED0"/>
    <w:rsid w:val="005E0FCE"/>
    <w:rsid w:val="005E3319"/>
    <w:rsid w:val="005F3359"/>
    <w:rsid w:val="005F5F21"/>
    <w:rsid w:val="005F747D"/>
    <w:rsid w:val="00605C46"/>
    <w:rsid w:val="00610885"/>
    <w:rsid w:val="00611C12"/>
    <w:rsid w:val="00611CE2"/>
    <w:rsid w:val="00612FBA"/>
    <w:rsid w:val="00613C49"/>
    <w:rsid w:val="00616485"/>
    <w:rsid w:val="00620800"/>
    <w:rsid w:val="00633106"/>
    <w:rsid w:val="006423D0"/>
    <w:rsid w:val="00651698"/>
    <w:rsid w:val="00660B6D"/>
    <w:rsid w:val="00661E93"/>
    <w:rsid w:val="006778E0"/>
    <w:rsid w:val="00686D86"/>
    <w:rsid w:val="00687D7B"/>
    <w:rsid w:val="00695CBB"/>
    <w:rsid w:val="006A5DDD"/>
    <w:rsid w:val="006A6A67"/>
    <w:rsid w:val="006A74CC"/>
    <w:rsid w:val="006D4EE2"/>
    <w:rsid w:val="006E0A72"/>
    <w:rsid w:val="006E5FBF"/>
    <w:rsid w:val="006E7590"/>
    <w:rsid w:val="00705BDD"/>
    <w:rsid w:val="00713EC6"/>
    <w:rsid w:val="00723120"/>
    <w:rsid w:val="00723D3D"/>
    <w:rsid w:val="00723F39"/>
    <w:rsid w:val="00726091"/>
    <w:rsid w:val="00731D58"/>
    <w:rsid w:val="00747940"/>
    <w:rsid w:val="00761701"/>
    <w:rsid w:val="00766637"/>
    <w:rsid w:val="007834CF"/>
    <w:rsid w:val="00783CC5"/>
    <w:rsid w:val="00793798"/>
    <w:rsid w:val="007A4A4E"/>
    <w:rsid w:val="007A6010"/>
    <w:rsid w:val="007B3180"/>
    <w:rsid w:val="007B621D"/>
    <w:rsid w:val="007B62AE"/>
    <w:rsid w:val="007C078D"/>
    <w:rsid w:val="007C4662"/>
    <w:rsid w:val="007D79FE"/>
    <w:rsid w:val="007E06E1"/>
    <w:rsid w:val="007F0D6C"/>
    <w:rsid w:val="007F7254"/>
    <w:rsid w:val="00804E5B"/>
    <w:rsid w:val="008071AC"/>
    <w:rsid w:val="00832D7E"/>
    <w:rsid w:val="0083706A"/>
    <w:rsid w:val="0084130E"/>
    <w:rsid w:val="00842E17"/>
    <w:rsid w:val="008518BB"/>
    <w:rsid w:val="0086206A"/>
    <w:rsid w:val="00862581"/>
    <w:rsid w:val="008803FF"/>
    <w:rsid w:val="008849EB"/>
    <w:rsid w:val="00897E06"/>
    <w:rsid w:val="008A7A52"/>
    <w:rsid w:val="008B68CD"/>
    <w:rsid w:val="008C0CDC"/>
    <w:rsid w:val="008C70C4"/>
    <w:rsid w:val="008D206F"/>
    <w:rsid w:val="008D35CF"/>
    <w:rsid w:val="008D41CE"/>
    <w:rsid w:val="008D6DB1"/>
    <w:rsid w:val="008F0F03"/>
    <w:rsid w:val="008F14F5"/>
    <w:rsid w:val="008F20FD"/>
    <w:rsid w:val="008F35D5"/>
    <w:rsid w:val="008F5E6B"/>
    <w:rsid w:val="00902184"/>
    <w:rsid w:val="009160FC"/>
    <w:rsid w:val="00935789"/>
    <w:rsid w:val="0093783B"/>
    <w:rsid w:val="00942533"/>
    <w:rsid w:val="00952739"/>
    <w:rsid w:val="00956B3A"/>
    <w:rsid w:val="00962989"/>
    <w:rsid w:val="009657B9"/>
    <w:rsid w:val="00976508"/>
    <w:rsid w:val="009903B1"/>
    <w:rsid w:val="00995952"/>
    <w:rsid w:val="009A624D"/>
    <w:rsid w:val="009B4131"/>
    <w:rsid w:val="009B4CB5"/>
    <w:rsid w:val="009B74C4"/>
    <w:rsid w:val="009C4E07"/>
    <w:rsid w:val="009E38FF"/>
    <w:rsid w:val="009E5E96"/>
    <w:rsid w:val="009E62B2"/>
    <w:rsid w:val="009F1CFA"/>
    <w:rsid w:val="009F7FC6"/>
    <w:rsid w:val="00A00DBC"/>
    <w:rsid w:val="00A0177A"/>
    <w:rsid w:val="00A11C76"/>
    <w:rsid w:val="00A131A5"/>
    <w:rsid w:val="00A15104"/>
    <w:rsid w:val="00A34FF3"/>
    <w:rsid w:val="00A65E03"/>
    <w:rsid w:val="00A66561"/>
    <w:rsid w:val="00A70611"/>
    <w:rsid w:val="00A73D5B"/>
    <w:rsid w:val="00A74403"/>
    <w:rsid w:val="00A751A4"/>
    <w:rsid w:val="00A752E6"/>
    <w:rsid w:val="00A80F2B"/>
    <w:rsid w:val="00A8447F"/>
    <w:rsid w:val="00A864B5"/>
    <w:rsid w:val="00A96C52"/>
    <w:rsid w:val="00A97AA5"/>
    <w:rsid w:val="00AB3408"/>
    <w:rsid w:val="00AD267A"/>
    <w:rsid w:val="00AE0B67"/>
    <w:rsid w:val="00AE299A"/>
    <w:rsid w:val="00AE2C9B"/>
    <w:rsid w:val="00AE771A"/>
    <w:rsid w:val="00AF7CC9"/>
    <w:rsid w:val="00B02CB8"/>
    <w:rsid w:val="00B06ED3"/>
    <w:rsid w:val="00B13506"/>
    <w:rsid w:val="00B23534"/>
    <w:rsid w:val="00B23BD6"/>
    <w:rsid w:val="00B319AD"/>
    <w:rsid w:val="00B41101"/>
    <w:rsid w:val="00B44FC4"/>
    <w:rsid w:val="00B502E5"/>
    <w:rsid w:val="00B73795"/>
    <w:rsid w:val="00B76ECE"/>
    <w:rsid w:val="00B805D8"/>
    <w:rsid w:val="00B8232E"/>
    <w:rsid w:val="00B849F3"/>
    <w:rsid w:val="00BA11A5"/>
    <w:rsid w:val="00BA28E9"/>
    <w:rsid w:val="00BB4CAA"/>
    <w:rsid w:val="00BB6C4A"/>
    <w:rsid w:val="00BC0FD0"/>
    <w:rsid w:val="00BC3458"/>
    <w:rsid w:val="00BD2FC1"/>
    <w:rsid w:val="00BD3661"/>
    <w:rsid w:val="00BD60E8"/>
    <w:rsid w:val="00BD62BF"/>
    <w:rsid w:val="00BE74B6"/>
    <w:rsid w:val="00BF2BF6"/>
    <w:rsid w:val="00C05E09"/>
    <w:rsid w:val="00C0715B"/>
    <w:rsid w:val="00C11B0F"/>
    <w:rsid w:val="00C243EF"/>
    <w:rsid w:val="00C33FC2"/>
    <w:rsid w:val="00C51F6B"/>
    <w:rsid w:val="00C56C44"/>
    <w:rsid w:val="00C661F3"/>
    <w:rsid w:val="00C66B7B"/>
    <w:rsid w:val="00C71DCA"/>
    <w:rsid w:val="00C76A37"/>
    <w:rsid w:val="00C8022E"/>
    <w:rsid w:val="00C8064D"/>
    <w:rsid w:val="00C925FA"/>
    <w:rsid w:val="00C95093"/>
    <w:rsid w:val="00C9567C"/>
    <w:rsid w:val="00CA420A"/>
    <w:rsid w:val="00CB12A4"/>
    <w:rsid w:val="00CB62C0"/>
    <w:rsid w:val="00CB6D6F"/>
    <w:rsid w:val="00CC617D"/>
    <w:rsid w:val="00CD7B03"/>
    <w:rsid w:val="00CD7EA8"/>
    <w:rsid w:val="00CE296C"/>
    <w:rsid w:val="00CE34D2"/>
    <w:rsid w:val="00CE4298"/>
    <w:rsid w:val="00CE4399"/>
    <w:rsid w:val="00CF5AA2"/>
    <w:rsid w:val="00D07704"/>
    <w:rsid w:val="00D14D56"/>
    <w:rsid w:val="00D16C69"/>
    <w:rsid w:val="00D32863"/>
    <w:rsid w:val="00D37665"/>
    <w:rsid w:val="00D402B2"/>
    <w:rsid w:val="00D4091F"/>
    <w:rsid w:val="00D63847"/>
    <w:rsid w:val="00D83648"/>
    <w:rsid w:val="00D935C8"/>
    <w:rsid w:val="00D93A54"/>
    <w:rsid w:val="00D967A4"/>
    <w:rsid w:val="00DA7F61"/>
    <w:rsid w:val="00DB2BA2"/>
    <w:rsid w:val="00DB44C1"/>
    <w:rsid w:val="00DB54F0"/>
    <w:rsid w:val="00DB7FFE"/>
    <w:rsid w:val="00DC19C4"/>
    <w:rsid w:val="00DE06C1"/>
    <w:rsid w:val="00DE208D"/>
    <w:rsid w:val="00DE293A"/>
    <w:rsid w:val="00DE3D50"/>
    <w:rsid w:val="00E00610"/>
    <w:rsid w:val="00E011EB"/>
    <w:rsid w:val="00E0287F"/>
    <w:rsid w:val="00E05B55"/>
    <w:rsid w:val="00E061C2"/>
    <w:rsid w:val="00E100EB"/>
    <w:rsid w:val="00E11955"/>
    <w:rsid w:val="00E1344E"/>
    <w:rsid w:val="00E14358"/>
    <w:rsid w:val="00E178A2"/>
    <w:rsid w:val="00E2638C"/>
    <w:rsid w:val="00E4142F"/>
    <w:rsid w:val="00E42EB0"/>
    <w:rsid w:val="00E43673"/>
    <w:rsid w:val="00E529C3"/>
    <w:rsid w:val="00E57166"/>
    <w:rsid w:val="00E575DD"/>
    <w:rsid w:val="00E57BB2"/>
    <w:rsid w:val="00E632FE"/>
    <w:rsid w:val="00E7426E"/>
    <w:rsid w:val="00E74D09"/>
    <w:rsid w:val="00E976DF"/>
    <w:rsid w:val="00EA4B3E"/>
    <w:rsid w:val="00EB4972"/>
    <w:rsid w:val="00EC4CBA"/>
    <w:rsid w:val="00EC6AEE"/>
    <w:rsid w:val="00ED32C0"/>
    <w:rsid w:val="00ED77BD"/>
    <w:rsid w:val="00EE17F2"/>
    <w:rsid w:val="00EF2007"/>
    <w:rsid w:val="00EF394C"/>
    <w:rsid w:val="00F030C1"/>
    <w:rsid w:val="00F07E83"/>
    <w:rsid w:val="00F12FF7"/>
    <w:rsid w:val="00F15CA0"/>
    <w:rsid w:val="00F223C5"/>
    <w:rsid w:val="00F26645"/>
    <w:rsid w:val="00F306AD"/>
    <w:rsid w:val="00F42FCD"/>
    <w:rsid w:val="00F43F27"/>
    <w:rsid w:val="00F4741D"/>
    <w:rsid w:val="00F56D06"/>
    <w:rsid w:val="00F62A02"/>
    <w:rsid w:val="00F712F4"/>
    <w:rsid w:val="00F8309F"/>
    <w:rsid w:val="00F83450"/>
    <w:rsid w:val="00F912FD"/>
    <w:rsid w:val="00F91BE3"/>
    <w:rsid w:val="00F93DE4"/>
    <w:rsid w:val="00FA2777"/>
    <w:rsid w:val="00FA4F95"/>
    <w:rsid w:val="00FA7ABC"/>
    <w:rsid w:val="00FC24D8"/>
    <w:rsid w:val="00FC71EF"/>
    <w:rsid w:val="00FD375C"/>
    <w:rsid w:val="00FD50ED"/>
    <w:rsid w:val="00FD6609"/>
    <w:rsid w:val="00FE5139"/>
    <w:rsid w:val="00FF0241"/>
    <w:rsid w:val="00FF3D05"/>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FE0D"/>
  <w15:docId w15:val="{9526A41A-CC84-4E69-BC9D-2682E6B0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E62B2"/>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E62B2"/>
    <w:pPr>
      <w:keepNext/>
      <w:jc w:val="center"/>
      <w:outlineLvl w:val="0"/>
    </w:pPr>
    <w:rPr>
      <w:b/>
      <w:bCs/>
      <w:lang w:val="et-EE"/>
    </w:rPr>
  </w:style>
  <w:style w:type="paragraph" w:styleId="Pealkiri2">
    <w:name w:val="heading 2"/>
    <w:basedOn w:val="Normaallaad"/>
    <w:next w:val="Normaallaad"/>
    <w:link w:val="Pealkiri2Mrk"/>
    <w:qFormat/>
    <w:rsid w:val="009E62B2"/>
    <w:pPr>
      <w:keepNext/>
      <w:outlineLvl w:val="1"/>
    </w:pPr>
    <w:rPr>
      <w:b/>
      <w:bCs/>
      <w:lang w:val="et-EE"/>
    </w:rPr>
  </w:style>
  <w:style w:type="paragraph" w:styleId="Pealkiri3">
    <w:name w:val="heading 3"/>
    <w:basedOn w:val="Normaallaad"/>
    <w:next w:val="Normaallaad"/>
    <w:link w:val="Pealkiri3Mrk"/>
    <w:uiPriority w:val="9"/>
    <w:semiHidden/>
    <w:unhideWhenUsed/>
    <w:qFormat/>
    <w:rsid w:val="00793798"/>
    <w:pPr>
      <w:keepNext/>
      <w:keepLines/>
      <w:spacing w:before="40"/>
      <w:outlineLvl w:val="2"/>
    </w:pPr>
    <w:rPr>
      <w:rFonts w:asciiTheme="majorHAnsi" w:eastAsiaTheme="majorEastAsia" w:hAnsiTheme="majorHAnsi" w:cstheme="majorBidi"/>
      <w:color w:val="243F60" w:themeColor="accent1" w:themeShade="7F"/>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8849EB"/>
    <w:pPr>
      <w:tabs>
        <w:tab w:val="center" w:pos="4703"/>
        <w:tab w:val="right" w:pos="9406"/>
      </w:tabs>
    </w:pPr>
  </w:style>
  <w:style w:type="character" w:customStyle="1" w:styleId="PisMrk">
    <w:name w:val="Päis Märk"/>
    <w:basedOn w:val="Liguvaikefont"/>
    <w:link w:val="Pis"/>
    <w:uiPriority w:val="99"/>
    <w:rsid w:val="008849EB"/>
  </w:style>
  <w:style w:type="paragraph" w:styleId="Jalus">
    <w:name w:val="footer"/>
    <w:basedOn w:val="Normaallaad"/>
    <w:link w:val="JalusMrk"/>
    <w:uiPriority w:val="99"/>
    <w:unhideWhenUsed/>
    <w:rsid w:val="008849EB"/>
    <w:pPr>
      <w:tabs>
        <w:tab w:val="center" w:pos="4703"/>
        <w:tab w:val="right" w:pos="9406"/>
      </w:tabs>
    </w:pPr>
  </w:style>
  <w:style w:type="character" w:customStyle="1" w:styleId="JalusMrk">
    <w:name w:val="Jalus Märk"/>
    <w:basedOn w:val="Liguvaikefont"/>
    <w:link w:val="Jalus"/>
    <w:uiPriority w:val="99"/>
    <w:rsid w:val="008849EB"/>
  </w:style>
  <w:style w:type="paragraph" w:styleId="Jutumullitekst">
    <w:name w:val="Balloon Text"/>
    <w:basedOn w:val="Normaallaad"/>
    <w:link w:val="JutumullitekstMrk"/>
    <w:uiPriority w:val="99"/>
    <w:semiHidden/>
    <w:unhideWhenUsed/>
    <w:rsid w:val="008849EB"/>
    <w:rPr>
      <w:rFonts w:ascii="Tahoma" w:hAnsi="Tahoma" w:cs="Tahoma"/>
      <w:sz w:val="16"/>
      <w:szCs w:val="16"/>
    </w:rPr>
  </w:style>
  <w:style w:type="character" w:customStyle="1" w:styleId="JutumullitekstMrk">
    <w:name w:val="Jutumullitekst Märk"/>
    <w:basedOn w:val="Liguvaikefont"/>
    <w:link w:val="Jutumullitekst"/>
    <w:uiPriority w:val="99"/>
    <w:semiHidden/>
    <w:rsid w:val="008849EB"/>
    <w:rPr>
      <w:rFonts w:ascii="Tahoma" w:hAnsi="Tahoma" w:cs="Tahoma"/>
      <w:sz w:val="16"/>
      <w:szCs w:val="16"/>
    </w:rPr>
  </w:style>
  <w:style w:type="character" w:styleId="Hperlink">
    <w:name w:val="Hyperlink"/>
    <w:basedOn w:val="Liguvaikefont"/>
    <w:uiPriority w:val="99"/>
    <w:unhideWhenUsed/>
    <w:rsid w:val="001E0C13"/>
    <w:rPr>
      <w:color w:val="0000FF" w:themeColor="hyperlink"/>
      <w:u w:val="single"/>
    </w:rPr>
  </w:style>
  <w:style w:type="character" w:customStyle="1" w:styleId="Pealkiri1Mrk">
    <w:name w:val="Pealkiri 1 Märk"/>
    <w:basedOn w:val="Liguvaikefont"/>
    <w:link w:val="Pealkiri1"/>
    <w:rsid w:val="009E62B2"/>
    <w:rPr>
      <w:rFonts w:ascii="Times New Roman" w:eastAsia="Times New Roman" w:hAnsi="Times New Roman" w:cs="Times New Roman"/>
      <w:b/>
      <w:bCs/>
      <w:sz w:val="24"/>
      <w:szCs w:val="24"/>
      <w:lang w:val="et-EE"/>
    </w:rPr>
  </w:style>
  <w:style w:type="character" w:customStyle="1" w:styleId="Pealkiri2Mrk">
    <w:name w:val="Pealkiri 2 Märk"/>
    <w:basedOn w:val="Liguvaikefont"/>
    <w:link w:val="Pealkiri2"/>
    <w:rsid w:val="009E62B2"/>
    <w:rPr>
      <w:rFonts w:ascii="Times New Roman" w:eastAsia="Times New Roman" w:hAnsi="Times New Roman" w:cs="Times New Roman"/>
      <w:b/>
      <w:bCs/>
      <w:sz w:val="24"/>
      <w:szCs w:val="24"/>
      <w:lang w:val="et-EE"/>
    </w:rPr>
  </w:style>
  <w:style w:type="paragraph" w:styleId="Kehatekst2">
    <w:name w:val="Body Text 2"/>
    <w:basedOn w:val="Normaallaad"/>
    <w:link w:val="Kehatekst2Mrk"/>
    <w:rsid w:val="009E62B2"/>
    <w:pPr>
      <w:jc w:val="both"/>
    </w:pPr>
    <w:rPr>
      <w:rFonts w:ascii="Arial" w:eastAsia="Calibri" w:hAnsi="Arial" w:cs="Arial"/>
      <w:sz w:val="22"/>
      <w:szCs w:val="22"/>
      <w:lang w:val="et-EE"/>
    </w:rPr>
  </w:style>
  <w:style w:type="character" w:customStyle="1" w:styleId="Kehatekst2Mrk">
    <w:name w:val="Kehatekst 2 Märk"/>
    <w:basedOn w:val="Liguvaikefont"/>
    <w:link w:val="Kehatekst2"/>
    <w:rsid w:val="009E62B2"/>
    <w:rPr>
      <w:rFonts w:ascii="Arial" w:eastAsia="Calibri" w:hAnsi="Arial" w:cs="Arial"/>
      <w:lang w:val="et-EE"/>
    </w:rPr>
  </w:style>
  <w:style w:type="paragraph" w:styleId="Kehatekst">
    <w:name w:val="Body Text"/>
    <w:basedOn w:val="Normaallaad"/>
    <w:link w:val="KehatekstMrk"/>
    <w:uiPriority w:val="99"/>
    <w:semiHidden/>
    <w:unhideWhenUsed/>
    <w:rsid w:val="009E62B2"/>
    <w:pPr>
      <w:spacing w:after="120"/>
    </w:pPr>
  </w:style>
  <w:style w:type="character" w:customStyle="1" w:styleId="KehatekstMrk">
    <w:name w:val="Kehatekst Märk"/>
    <w:basedOn w:val="Liguvaikefont"/>
    <w:link w:val="Kehatekst"/>
    <w:uiPriority w:val="99"/>
    <w:semiHidden/>
    <w:rsid w:val="009E62B2"/>
    <w:rPr>
      <w:rFonts w:ascii="Times New Roman" w:eastAsia="Times New Roman" w:hAnsi="Times New Roman" w:cs="Times New Roman"/>
      <w:sz w:val="24"/>
      <w:szCs w:val="24"/>
      <w:lang w:val="en-GB"/>
    </w:rPr>
  </w:style>
  <w:style w:type="character" w:customStyle="1" w:styleId="tyhik">
    <w:name w:val="tyhik"/>
    <w:rsid w:val="009E62B2"/>
  </w:style>
  <w:style w:type="paragraph" w:styleId="Loendilik">
    <w:name w:val="List Paragraph"/>
    <w:basedOn w:val="Normaallaad"/>
    <w:uiPriority w:val="34"/>
    <w:qFormat/>
    <w:rsid w:val="00ED32C0"/>
    <w:pPr>
      <w:ind w:left="708"/>
    </w:pPr>
  </w:style>
  <w:style w:type="character" w:styleId="Kohatitetekst">
    <w:name w:val="Placeholder Text"/>
    <w:basedOn w:val="Liguvaikefont"/>
    <w:uiPriority w:val="99"/>
    <w:semiHidden/>
    <w:rsid w:val="0002156B"/>
    <w:rPr>
      <w:color w:val="808080"/>
    </w:rPr>
  </w:style>
  <w:style w:type="table" w:styleId="Kontuurtabel">
    <w:name w:val="Table Grid"/>
    <w:basedOn w:val="Normaaltabel"/>
    <w:uiPriority w:val="59"/>
    <w:rsid w:val="00417711"/>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hendamatamainimine">
    <w:name w:val="Unresolved Mention"/>
    <w:basedOn w:val="Liguvaikefont"/>
    <w:uiPriority w:val="99"/>
    <w:semiHidden/>
    <w:unhideWhenUsed/>
    <w:rsid w:val="00E632FE"/>
    <w:rPr>
      <w:color w:val="605E5C"/>
      <w:shd w:val="clear" w:color="auto" w:fill="E1DFDD"/>
    </w:rPr>
  </w:style>
  <w:style w:type="character" w:styleId="Klastatudhperlink">
    <w:name w:val="FollowedHyperlink"/>
    <w:basedOn w:val="Liguvaikefont"/>
    <w:uiPriority w:val="99"/>
    <w:semiHidden/>
    <w:unhideWhenUsed/>
    <w:rsid w:val="008D6DB1"/>
    <w:rPr>
      <w:color w:val="800080" w:themeColor="followedHyperlink"/>
      <w:u w:val="single"/>
    </w:rPr>
  </w:style>
  <w:style w:type="character" w:customStyle="1" w:styleId="Pealkiri3Mrk">
    <w:name w:val="Pealkiri 3 Märk"/>
    <w:basedOn w:val="Liguvaikefont"/>
    <w:link w:val="Pealkiri3"/>
    <w:uiPriority w:val="9"/>
    <w:semiHidden/>
    <w:rsid w:val="00793798"/>
    <w:rPr>
      <w:rFonts w:asciiTheme="majorHAnsi" w:eastAsiaTheme="majorEastAsia" w:hAnsiTheme="majorHAnsi" w:cstheme="majorBidi"/>
      <w:color w:val="243F60" w:themeColor="accent1" w:themeShade="7F"/>
      <w:sz w:val="24"/>
      <w:szCs w:val="24"/>
      <w:lang w:val="en-GB"/>
    </w:rPr>
  </w:style>
  <w:style w:type="paragraph" w:customStyle="1" w:styleId="Default">
    <w:name w:val="Default"/>
    <w:rsid w:val="0074794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skkonnaamet.e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otkas.envir.ee/permits/public_application_view?search=1&amp;applicant=merko&amp;proceeding_public_status=YM&amp;proceeding_id=3639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erko@merko.e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7470\OneDrive%20-%20M&#228;rjamaa%20Vallavalitsus\T&#246;&#246;laud\Teabehalduse%20kord\2021\Korralduse%20EELN&#213;U%20dokumendima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70060-762F-4CA2-A655-57CEBCC6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Korralduse EELNÕU dokumendimall</Template>
  <TotalTime>5</TotalTime>
  <Pages>6</Pages>
  <Words>1747</Words>
  <Characters>10137</Characters>
  <Application>Microsoft Office Word</Application>
  <DocSecurity>0</DocSecurity>
  <Lines>84</Lines>
  <Paragraphs>23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Maiu</dc:creator>
  <cp:keywords/>
  <dc:description/>
  <cp:lastModifiedBy>Janika Liländer</cp:lastModifiedBy>
  <cp:revision>5</cp:revision>
  <dcterms:created xsi:type="dcterms:W3CDTF">2026-10-07T10:30:00Z</dcterms:created>
  <dcterms:modified xsi:type="dcterms:W3CDTF">2026-10-14T08:57:00Z</dcterms:modified>
</cp:coreProperties>
</file>