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BABC" w14:textId="77777777" w:rsidR="006B2ED4" w:rsidRPr="006B2ED4" w:rsidRDefault="005709AE" w:rsidP="004D6438">
      <w:pPr>
        <w:tabs>
          <w:tab w:val="center" w:pos="6276"/>
        </w:tabs>
        <w:spacing w:after="12"/>
        <w:ind w:left="-15"/>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6B2ED4" w:rsidRPr="006B2ED4">
        <w:rPr>
          <w:rFonts w:ascii="Times New Roman" w:eastAsia="Times New Roman" w:hAnsi="Times New Roman" w:cs="Times New Roman"/>
          <w:sz w:val="24"/>
        </w:rPr>
        <w:t>LISA 1</w:t>
      </w:r>
    </w:p>
    <w:p w14:paraId="610D6E40" w14:textId="47DB3419" w:rsidR="006B2ED4" w:rsidRPr="006B2ED4" w:rsidRDefault="006B2ED4" w:rsidP="004D6438">
      <w:pPr>
        <w:tabs>
          <w:tab w:val="center" w:pos="6276"/>
        </w:tabs>
        <w:spacing w:after="12"/>
        <w:ind w:left="-15"/>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B2ED4">
        <w:rPr>
          <w:rFonts w:ascii="Times New Roman" w:eastAsia="Times New Roman" w:hAnsi="Times New Roman" w:cs="Times New Roman"/>
          <w:sz w:val="24"/>
        </w:rPr>
        <w:t>Märjamaa</w:t>
      </w:r>
      <w:r w:rsidR="004D6438">
        <w:rPr>
          <w:rFonts w:ascii="Times New Roman" w:eastAsia="Times New Roman" w:hAnsi="Times New Roman" w:cs="Times New Roman"/>
          <w:sz w:val="24"/>
        </w:rPr>
        <w:t xml:space="preserve"> v</w:t>
      </w:r>
      <w:r w:rsidRPr="006B2ED4">
        <w:rPr>
          <w:rFonts w:ascii="Times New Roman" w:eastAsia="Times New Roman" w:hAnsi="Times New Roman" w:cs="Times New Roman"/>
          <w:sz w:val="24"/>
        </w:rPr>
        <w:t xml:space="preserve">allavanema   </w:t>
      </w:r>
      <w:r>
        <w:rPr>
          <w:rFonts w:ascii="Times New Roman" w:eastAsia="Times New Roman" w:hAnsi="Times New Roman" w:cs="Times New Roman"/>
          <w:sz w:val="24"/>
        </w:rPr>
        <w:t xml:space="preserve">                                                                                     </w:t>
      </w:r>
      <w:r w:rsidRPr="006B2E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6B2ED4">
        <w:rPr>
          <w:rFonts w:ascii="Times New Roman" w:eastAsia="Times New Roman" w:hAnsi="Times New Roman" w:cs="Times New Roman"/>
          <w:sz w:val="24"/>
        </w:rPr>
        <w:t xml:space="preserve">22.02.2023 käskkirjale </w:t>
      </w:r>
    </w:p>
    <w:p w14:paraId="3F5E9EEA" w14:textId="5B4B70AE" w:rsidR="00C863F7" w:rsidRDefault="006B2ED4" w:rsidP="004D6438">
      <w:pPr>
        <w:tabs>
          <w:tab w:val="center" w:pos="6276"/>
        </w:tabs>
        <w:spacing w:after="12"/>
        <w:ind w:left="-15"/>
        <w:jc w:val="right"/>
      </w:pPr>
      <w:r w:rsidRPr="006B2ED4">
        <w:rPr>
          <w:rFonts w:ascii="Times New Roman" w:eastAsia="Times New Roman" w:hAnsi="Times New Roman" w:cs="Times New Roman"/>
          <w:sz w:val="24"/>
        </w:rPr>
        <w:t xml:space="preserve">                                                                                              nr 21.1-1.1/27/2023</w:t>
      </w:r>
      <w:r w:rsidR="005709AE">
        <w:rPr>
          <w:rFonts w:ascii="Times New Roman" w:eastAsia="Times New Roman" w:hAnsi="Times New Roman" w:cs="Times New Roman"/>
          <w:sz w:val="24"/>
        </w:rPr>
        <w:t xml:space="preserve"> </w:t>
      </w:r>
    </w:p>
    <w:p w14:paraId="181BB12B" w14:textId="21B87F5E" w:rsidR="00C863F7" w:rsidRDefault="005709AE">
      <w:pPr>
        <w:spacing w:after="0"/>
      </w:pPr>
      <w:r>
        <w:rPr>
          <w:rFonts w:ascii="Times New Roman" w:eastAsia="Times New Roman" w:hAnsi="Times New Roman" w:cs="Times New Roman"/>
          <w:sz w:val="24"/>
        </w:rPr>
        <w:t xml:space="preserve"> </w:t>
      </w:r>
    </w:p>
    <w:p w14:paraId="79687C35" w14:textId="77777777" w:rsidR="00C863F7" w:rsidRDefault="005709AE">
      <w:pPr>
        <w:spacing w:after="0"/>
      </w:pPr>
      <w:r>
        <w:rPr>
          <w:rFonts w:ascii="Times New Roman" w:eastAsia="Times New Roman" w:hAnsi="Times New Roman" w:cs="Times New Roman"/>
          <w:sz w:val="24"/>
        </w:rPr>
        <w:t xml:space="preserve"> </w:t>
      </w:r>
    </w:p>
    <w:p w14:paraId="3872094C" w14:textId="77777777" w:rsidR="00C863F7" w:rsidRDefault="005709AE">
      <w:pPr>
        <w:spacing w:after="0"/>
        <w:ind w:left="459"/>
        <w:jc w:val="center"/>
      </w:pPr>
      <w:r>
        <w:rPr>
          <w:rFonts w:ascii="Times New Roman" w:eastAsia="Times New Roman" w:hAnsi="Times New Roman" w:cs="Times New Roman"/>
          <w:b/>
          <w:sz w:val="24"/>
        </w:rPr>
        <w:t xml:space="preserve">ÕIGUSNÕUNIKU AMETIJUHEND </w:t>
      </w:r>
    </w:p>
    <w:p w14:paraId="09DB6ED2" w14:textId="77777777" w:rsidR="00C863F7" w:rsidRDefault="005709AE">
      <w:pPr>
        <w:spacing w:after="0"/>
      </w:pPr>
      <w:r>
        <w:rPr>
          <w:rFonts w:ascii="Times New Roman" w:eastAsia="Times New Roman" w:hAnsi="Times New Roman" w:cs="Times New Roman"/>
          <w:sz w:val="24"/>
        </w:rPr>
        <w:t xml:space="preserve"> </w:t>
      </w:r>
    </w:p>
    <w:tbl>
      <w:tblPr>
        <w:tblStyle w:val="TableGrid"/>
        <w:tblW w:w="9345" w:type="dxa"/>
        <w:tblInd w:w="5" w:type="dxa"/>
        <w:tblCellMar>
          <w:top w:w="61" w:type="dxa"/>
          <w:left w:w="108" w:type="dxa"/>
          <w:right w:w="115" w:type="dxa"/>
        </w:tblCellMar>
        <w:tblLook w:val="04A0" w:firstRow="1" w:lastRow="0" w:firstColumn="1" w:lastColumn="0" w:noHBand="0" w:noVBand="1"/>
      </w:tblPr>
      <w:tblGrid>
        <w:gridCol w:w="4667"/>
        <w:gridCol w:w="4678"/>
      </w:tblGrid>
      <w:tr w:rsidR="00C863F7" w14:paraId="0E0F8ABA" w14:textId="77777777">
        <w:trPr>
          <w:trHeight w:val="564"/>
        </w:trPr>
        <w:tc>
          <w:tcPr>
            <w:tcW w:w="9345" w:type="dxa"/>
            <w:gridSpan w:val="2"/>
            <w:tcBorders>
              <w:top w:val="single" w:sz="4" w:space="0" w:color="000000"/>
              <w:left w:val="single" w:sz="4" w:space="0" w:color="000000"/>
              <w:bottom w:val="single" w:sz="4" w:space="0" w:color="000000"/>
              <w:right w:val="single" w:sz="4" w:space="0" w:color="000000"/>
            </w:tcBorders>
          </w:tcPr>
          <w:p w14:paraId="42372955" w14:textId="77777777" w:rsidR="00C863F7" w:rsidRDefault="005709AE">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ÜLDOSA </w:t>
            </w:r>
          </w:p>
          <w:p w14:paraId="593980D0" w14:textId="77777777" w:rsidR="00C863F7" w:rsidRDefault="005709AE">
            <w:r>
              <w:rPr>
                <w:rFonts w:ascii="Times New Roman" w:eastAsia="Times New Roman" w:hAnsi="Times New Roman" w:cs="Times New Roman"/>
                <w:color w:val="FFFFFF"/>
                <w:sz w:val="24"/>
              </w:rPr>
              <w:t xml:space="preserve"> </w:t>
            </w:r>
          </w:p>
        </w:tc>
      </w:tr>
      <w:tr w:rsidR="00C863F7" w14:paraId="6EC28D01" w14:textId="77777777">
        <w:trPr>
          <w:trHeight w:val="286"/>
        </w:trPr>
        <w:tc>
          <w:tcPr>
            <w:tcW w:w="4667" w:type="dxa"/>
            <w:tcBorders>
              <w:top w:val="single" w:sz="4" w:space="0" w:color="000000"/>
              <w:left w:val="single" w:sz="4" w:space="0" w:color="000000"/>
              <w:bottom w:val="single" w:sz="4" w:space="0" w:color="000000"/>
              <w:right w:val="single" w:sz="4" w:space="0" w:color="000000"/>
            </w:tcBorders>
          </w:tcPr>
          <w:p w14:paraId="0549A8E9" w14:textId="77777777" w:rsidR="00C863F7" w:rsidRDefault="005709AE">
            <w:r>
              <w:rPr>
                <w:rFonts w:ascii="Times New Roman" w:eastAsia="Times New Roman" w:hAnsi="Times New Roman" w:cs="Times New Roman"/>
                <w:sz w:val="24"/>
              </w:rPr>
              <w:t>1.1</w:t>
            </w:r>
            <w:r>
              <w:rPr>
                <w:rFonts w:ascii="Arial" w:eastAsia="Arial" w:hAnsi="Arial" w:cs="Arial"/>
                <w:sz w:val="24"/>
              </w:rPr>
              <w:t xml:space="preserve"> </w:t>
            </w:r>
            <w:r>
              <w:rPr>
                <w:rFonts w:ascii="Times New Roman" w:eastAsia="Times New Roman" w:hAnsi="Times New Roman" w:cs="Times New Roman"/>
                <w:sz w:val="24"/>
              </w:rPr>
              <w:t xml:space="preserve">Teenistuskoha nimetus </w:t>
            </w:r>
          </w:p>
        </w:tc>
        <w:tc>
          <w:tcPr>
            <w:tcW w:w="4679" w:type="dxa"/>
            <w:tcBorders>
              <w:top w:val="single" w:sz="4" w:space="0" w:color="000000"/>
              <w:left w:val="single" w:sz="4" w:space="0" w:color="000000"/>
              <w:bottom w:val="single" w:sz="4" w:space="0" w:color="000000"/>
              <w:right w:val="single" w:sz="4" w:space="0" w:color="000000"/>
            </w:tcBorders>
          </w:tcPr>
          <w:p w14:paraId="75E1B3FB" w14:textId="77777777" w:rsidR="00C863F7" w:rsidRDefault="005709AE">
            <w:r>
              <w:rPr>
                <w:rFonts w:ascii="Times New Roman" w:eastAsia="Times New Roman" w:hAnsi="Times New Roman" w:cs="Times New Roman"/>
                <w:sz w:val="24"/>
              </w:rPr>
              <w:t xml:space="preserve">Õigusnõunik </w:t>
            </w:r>
          </w:p>
        </w:tc>
      </w:tr>
      <w:tr w:rsidR="00C863F7" w14:paraId="1B485409" w14:textId="77777777">
        <w:trPr>
          <w:trHeight w:val="286"/>
        </w:trPr>
        <w:tc>
          <w:tcPr>
            <w:tcW w:w="4667" w:type="dxa"/>
            <w:tcBorders>
              <w:top w:val="single" w:sz="4" w:space="0" w:color="000000"/>
              <w:left w:val="single" w:sz="4" w:space="0" w:color="000000"/>
              <w:bottom w:val="single" w:sz="4" w:space="0" w:color="000000"/>
              <w:right w:val="single" w:sz="4" w:space="0" w:color="000000"/>
            </w:tcBorders>
          </w:tcPr>
          <w:p w14:paraId="38A86410" w14:textId="77777777" w:rsidR="00C863F7" w:rsidRDefault="005709AE">
            <w:r>
              <w:rPr>
                <w:rFonts w:ascii="Times New Roman" w:eastAsia="Times New Roman" w:hAnsi="Times New Roman" w:cs="Times New Roman"/>
                <w:sz w:val="24"/>
              </w:rPr>
              <w:t xml:space="preserve">1.2 Struktuuriüksus </w:t>
            </w:r>
          </w:p>
        </w:tc>
        <w:tc>
          <w:tcPr>
            <w:tcW w:w="4679" w:type="dxa"/>
            <w:tcBorders>
              <w:top w:val="single" w:sz="4" w:space="0" w:color="000000"/>
              <w:left w:val="single" w:sz="4" w:space="0" w:color="000000"/>
              <w:bottom w:val="single" w:sz="4" w:space="0" w:color="000000"/>
              <w:right w:val="single" w:sz="4" w:space="0" w:color="000000"/>
            </w:tcBorders>
          </w:tcPr>
          <w:p w14:paraId="2F1387AA" w14:textId="5E1A57C9" w:rsidR="00C863F7" w:rsidRDefault="00D7551F">
            <w:r>
              <w:rPr>
                <w:rFonts w:ascii="Times New Roman" w:eastAsia="Times New Roman" w:hAnsi="Times New Roman" w:cs="Times New Roman"/>
                <w:sz w:val="24"/>
              </w:rPr>
              <w:t>K</w:t>
            </w:r>
            <w:r w:rsidR="005709AE">
              <w:rPr>
                <w:rFonts w:ascii="Times New Roman" w:eastAsia="Times New Roman" w:hAnsi="Times New Roman" w:cs="Times New Roman"/>
                <w:sz w:val="24"/>
              </w:rPr>
              <w:t xml:space="preserve">antselei </w:t>
            </w:r>
          </w:p>
        </w:tc>
      </w:tr>
      <w:tr w:rsidR="00C863F7" w14:paraId="3B917000" w14:textId="77777777">
        <w:trPr>
          <w:trHeight w:val="286"/>
        </w:trPr>
        <w:tc>
          <w:tcPr>
            <w:tcW w:w="4667" w:type="dxa"/>
            <w:tcBorders>
              <w:top w:val="single" w:sz="4" w:space="0" w:color="000000"/>
              <w:left w:val="single" w:sz="4" w:space="0" w:color="000000"/>
              <w:bottom w:val="single" w:sz="4" w:space="0" w:color="000000"/>
              <w:right w:val="single" w:sz="4" w:space="0" w:color="000000"/>
            </w:tcBorders>
          </w:tcPr>
          <w:p w14:paraId="40CC977D" w14:textId="77777777" w:rsidR="00C863F7" w:rsidRDefault="005709AE">
            <w:r>
              <w:rPr>
                <w:rFonts w:ascii="Times New Roman" w:eastAsia="Times New Roman" w:hAnsi="Times New Roman" w:cs="Times New Roman"/>
                <w:sz w:val="24"/>
              </w:rPr>
              <w:t xml:space="preserve">1.3 Teenistuskoha liik </w:t>
            </w:r>
          </w:p>
        </w:tc>
        <w:tc>
          <w:tcPr>
            <w:tcW w:w="4679" w:type="dxa"/>
            <w:tcBorders>
              <w:top w:val="single" w:sz="4" w:space="0" w:color="000000"/>
              <w:left w:val="single" w:sz="4" w:space="0" w:color="000000"/>
              <w:bottom w:val="single" w:sz="4" w:space="0" w:color="000000"/>
              <w:right w:val="single" w:sz="4" w:space="0" w:color="000000"/>
            </w:tcBorders>
          </w:tcPr>
          <w:p w14:paraId="03DC756C" w14:textId="77777777" w:rsidR="00C863F7" w:rsidRDefault="005709AE">
            <w:r>
              <w:rPr>
                <w:rFonts w:ascii="Times New Roman" w:eastAsia="Times New Roman" w:hAnsi="Times New Roman" w:cs="Times New Roman"/>
                <w:sz w:val="24"/>
              </w:rPr>
              <w:t xml:space="preserve">Ametnik (ATS § 7 lõike 3 punkti 8 alusel) </w:t>
            </w:r>
          </w:p>
        </w:tc>
      </w:tr>
      <w:tr w:rsidR="00C863F7" w14:paraId="69CFBF68" w14:textId="77777777">
        <w:trPr>
          <w:trHeight w:val="286"/>
        </w:trPr>
        <w:tc>
          <w:tcPr>
            <w:tcW w:w="4667" w:type="dxa"/>
            <w:tcBorders>
              <w:top w:val="single" w:sz="4" w:space="0" w:color="000000"/>
              <w:left w:val="single" w:sz="4" w:space="0" w:color="000000"/>
              <w:bottom w:val="single" w:sz="4" w:space="0" w:color="000000"/>
              <w:right w:val="single" w:sz="4" w:space="0" w:color="000000"/>
            </w:tcBorders>
          </w:tcPr>
          <w:p w14:paraId="55827994" w14:textId="77777777" w:rsidR="00C863F7" w:rsidRDefault="005709AE">
            <w:r>
              <w:rPr>
                <w:rFonts w:ascii="Times New Roman" w:eastAsia="Times New Roman" w:hAnsi="Times New Roman" w:cs="Times New Roman"/>
                <w:sz w:val="24"/>
              </w:rPr>
              <w:t xml:space="preserve">1.4 Otsene juht </w:t>
            </w:r>
          </w:p>
        </w:tc>
        <w:tc>
          <w:tcPr>
            <w:tcW w:w="4679" w:type="dxa"/>
            <w:tcBorders>
              <w:top w:val="single" w:sz="4" w:space="0" w:color="000000"/>
              <w:left w:val="single" w:sz="4" w:space="0" w:color="000000"/>
              <w:bottom w:val="single" w:sz="4" w:space="0" w:color="000000"/>
              <w:right w:val="single" w:sz="4" w:space="0" w:color="000000"/>
            </w:tcBorders>
          </w:tcPr>
          <w:p w14:paraId="097F0AD8" w14:textId="77777777" w:rsidR="00C863F7" w:rsidRDefault="005709AE">
            <w:r>
              <w:rPr>
                <w:rFonts w:ascii="Times New Roman" w:eastAsia="Times New Roman" w:hAnsi="Times New Roman" w:cs="Times New Roman"/>
                <w:sz w:val="24"/>
              </w:rPr>
              <w:t xml:space="preserve">Vallasekretär </w:t>
            </w:r>
          </w:p>
        </w:tc>
      </w:tr>
      <w:tr w:rsidR="00C863F7" w14:paraId="4CE2BE59" w14:textId="77777777">
        <w:trPr>
          <w:trHeight w:val="286"/>
        </w:trPr>
        <w:tc>
          <w:tcPr>
            <w:tcW w:w="4667" w:type="dxa"/>
            <w:tcBorders>
              <w:top w:val="single" w:sz="4" w:space="0" w:color="000000"/>
              <w:left w:val="single" w:sz="4" w:space="0" w:color="000000"/>
              <w:bottom w:val="single" w:sz="4" w:space="0" w:color="000000"/>
              <w:right w:val="single" w:sz="4" w:space="0" w:color="000000"/>
            </w:tcBorders>
          </w:tcPr>
          <w:p w14:paraId="61EEE8CC" w14:textId="77777777" w:rsidR="00C863F7" w:rsidRDefault="005709AE">
            <w:r>
              <w:rPr>
                <w:rFonts w:ascii="Times New Roman" w:eastAsia="Times New Roman" w:hAnsi="Times New Roman" w:cs="Times New Roman"/>
                <w:sz w:val="24"/>
              </w:rPr>
              <w:t xml:space="preserve">1.5 Asendaja </w:t>
            </w:r>
          </w:p>
        </w:tc>
        <w:tc>
          <w:tcPr>
            <w:tcW w:w="4679" w:type="dxa"/>
            <w:tcBorders>
              <w:top w:val="single" w:sz="4" w:space="0" w:color="000000"/>
              <w:left w:val="single" w:sz="4" w:space="0" w:color="000000"/>
              <w:bottom w:val="single" w:sz="4" w:space="0" w:color="000000"/>
              <w:right w:val="single" w:sz="4" w:space="0" w:color="000000"/>
            </w:tcBorders>
          </w:tcPr>
          <w:p w14:paraId="2565C928" w14:textId="259D14F7" w:rsidR="00C863F7" w:rsidRDefault="00D7551F">
            <w:r w:rsidRPr="00D7551F">
              <w:rPr>
                <w:rFonts w:ascii="Times New Roman" w:eastAsia="Times New Roman" w:hAnsi="Times New Roman" w:cs="Times New Roman"/>
                <w:sz w:val="24"/>
              </w:rPr>
              <w:t xml:space="preserve">Vallasekretär </w:t>
            </w:r>
            <w:r w:rsidR="005709AE">
              <w:rPr>
                <w:rFonts w:ascii="Times New Roman" w:eastAsia="Times New Roman" w:hAnsi="Times New Roman" w:cs="Times New Roman"/>
                <w:sz w:val="24"/>
              </w:rPr>
              <w:t xml:space="preserve"> </w:t>
            </w:r>
          </w:p>
        </w:tc>
      </w:tr>
      <w:tr w:rsidR="00C863F7" w14:paraId="27711283" w14:textId="77777777">
        <w:trPr>
          <w:trHeight w:val="288"/>
        </w:trPr>
        <w:tc>
          <w:tcPr>
            <w:tcW w:w="4667" w:type="dxa"/>
            <w:tcBorders>
              <w:top w:val="single" w:sz="4" w:space="0" w:color="000000"/>
              <w:left w:val="single" w:sz="4" w:space="0" w:color="000000"/>
              <w:bottom w:val="single" w:sz="4" w:space="0" w:color="000000"/>
              <w:right w:val="single" w:sz="4" w:space="0" w:color="000000"/>
            </w:tcBorders>
          </w:tcPr>
          <w:p w14:paraId="31AD4CBA" w14:textId="77777777" w:rsidR="00C863F7" w:rsidRDefault="005709AE">
            <w:r>
              <w:rPr>
                <w:rFonts w:ascii="Times New Roman" w:eastAsia="Times New Roman" w:hAnsi="Times New Roman" w:cs="Times New Roman"/>
                <w:sz w:val="24"/>
              </w:rPr>
              <w:t xml:space="preserve">1.6 Keda asendab </w:t>
            </w:r>
          </w:p>
        </w:tc>
        <w:tc>
          <w:tcPr>
            <w:tcW w:w="4679" w:type="dxa"/>
            <w:tcBorders>
              <w:top w:val="single" w:sz="4" w:space="0" w:color="000000"/>
              <w:left w:val="single" w:sz="4" w:space="0" w:color="000000"/>
              <w:bottom w:val="single" w:sz="4" w:space="0" w:color="000000"/>
              <w:right w:val="single" w:sz="4" w:space="0" w:color="000000"/>
            </w:tcBorders>
          </w:tcPr>
          <w:p w14:paraId="606540BA" w14:textId="58202706" w:rsidR="00C863F7" w:rsidRDefault="00D7551F">
            <w:r w:rsidRPr="00D7551F">
              <w:rPr>
                <w:rFonts w:ascii="Times New Roman" w:eastAsia="Times New Roman" w:hAnsi="Times New Roman" w:cs="Times New Roman"/>
                <w:sz w:val="24"/>
              </w:rPr>
              <w:t>Vallasekretär</w:t>
            </w:r>
            <w:r>
              <w:rPr>
                <w:rFonts w:ascii="Times New Roman" w:eastAsia="Times New Roman" w:hAnsi="Times New Roman" w:cs="Times New Roman"/>
                <w:sz w:val="24"/>
              </w:rPr>
              <w:t>i</w:t>
            </w:r>
            <w:r w:rsidR="005709AE">
              <w:rPr>
                <w:rFonts w:ascii="Times New Roman" w:eastAsia="Times New Roman" w:hAnsi="Times New Roman" w:cs="Times New Roman"/>
                <w:sz w:val="24"/>
              </w:rPr>
              <w:t xml:space="preserve"> </w:t>
            </w:r>
          </w:p>
        </w:tc>
      </w:tr>
      <w:tr w:rsidR="00C863F7" w14:paraId="262676B0" w14:textId="77777777">
        <w:trPr>
          <w:trHeight w:val="562"/>
        </w:trPr>
        <w:tc>
          <w:tcPr>
            <w:tcW w:w="9345" w:type="dxa"/>
            <w:gridSpan w:val="2"/>
            <w:tcBorders>
              <w:top w:val="single" w:sz="4" w:space="0" w:color="000000"/>
              <w:left w:val="single" w:sz="4" w:space="0" w:color="000000"/>
              <w:bottom w:val="single" w:sz="4" w:space="0" w:color="000000"/>
              <w:right w:val="single" w:sz="4" w:space="0" w:color="000000"/>
            </w:tcBorders>
          </w:tcPr>
          <w:p w14:paraId="37DFF77E" w14:textId="77777777" w:rsidR="00C863F7" w:rsidRDefault="005709AE">
            <w:r>
              <w:rPr>
                <w:rFonts w:ascii="Times New Roman" w:eastAsia="Times New Roman" w:hAnsi="Times New Roman" w:cs="Times New Roman"/>
                <w:sz w:val="24"/>
              </w:rPr>
              <w:t xml:space="preserve">1.7 Ametijuhendiga nähakse ette õigusnõuniku teenistuskoha eesmärk, tööülesanded, õigused ja vastutus ning teenistuskohal töötamise eeldused. </w:t>
            </w:r>
          </w:p>
        </w:tc>
      </w:tr>
      <w:tr w:rsidR="00C863F7" w14:paraId="2E030109" w14:textId="77777777">
        <w:trPr>
          <w:trHeight w:val="286"/>
        </w:trPr>
        <w:tc>
          <w:tcPr>
            <w:tcW w:w="9345" w:type="dxa"/>
            <w:gridSpan w:val="2"/>
            <w:tcBorders>
              <w:top w:val="single" w:sz="4" w:space="0" w:color="000000"/>
              <w:left w:val="single" w:sz="4" w:space="0" w:color="000000"/>
              <w:bottom w:val="single" w:sz="4" w:space="0" w:color="000000"/>
              <w:right w:val="single" w:sz="4" w:space="0" w:color="000000"/>
            </w:tcBorders>
          </w:tcPr>
          <w:p w14:paraId="2CA41694" w14:textId="77777777" w:rsidR="00C863F7" w:rsidRDefault="005709AE">
            <w:r>
              <w:rPr>
                <w:rFonts w:ascii="Times New Roman" w:eastAsia="Times New Roman" w:hAnsi="Times New Roman" w:cs="Times New Roman"/>
                <w:sz w:val="24"/>
              </w:rPr>
              <w:t xml:space="preserve">1.8 Õigusnõuniku nimetab ametisse käskkirjaga vallavanem. </w:t>
            </w:r>
          </w:p>
        </w:tc>
      </w:tr>
      <w:tr w:rsidR="00C863F7" w14:paraId="2035273F" w14:textId="77777777">
        <w:trPr>
          <w:trHeight w:val="286"/>
        </w:trPr>
        <w:tc>
          <w:tcPr>
            <w:tcW w:w="9345" w:type="dxa"/>
            <w:gridSpan w:val="2"/>
            <w:tcBorders>
              <w:top w:val="single" w:sz="4" w:space="0" w:color="000000"/>
              <w:left w:val="single" w:sz="4" w:space="0" w:color="000000"/>
              <w:bottom w:val="single" w:sz="4" w:space="0" w:color="000000"/>
              <w:right w:val="single" w:sz="4" w:space="0" w:color="000000"/>
            </w:tcBorders>
          </w:tcPr>
          <w:p w14:paraId="444B84DF" w14:textId="77777777" w:rsidR="00C863F7" w:rsidRDefault="005709AE">
            <w:r>
              <w:rPr>
                <w:rFonts w:ascii="Times New Roman" w:eastAsia="Times New Roman" w:hAnsi="Times New Roman" w:cs="Times New Roman"/>
                <w:sz w:val="24"/>
              </w:rPr>
              <w:t xml:space="preserve">1.9 Õigusnõuniku teenistussuhte peatumisel määrab asendaja vallavanem käskkirjaga. </w:t>
            </w:r>
          </w:p>
        </w:tc>
      </w:tr>
    </w:tbl>
    <w:p w14:paraId="322F5343" w14:textId="77777777" w:rsidR="00C863F7" w:rsidRDefault="005709AE">
      <w:pPr>
        <w:spacing w:after="0"/>
      </w:pPr>
      <w:r>
        <w:rPr>
          <w:rFonts w:ascii="Times New Roman" w:eastAsia="Times New Roman" w:hAnsi="Times New Roman" w:cs="Times New Roman"/>
          <w:sz w:val="24"/>
        </w:rPr>
        <w:t xml:space="preserve"> </w:t>
      </w:r>
    </w:p>
    <w:tbl>
      <w:tblPr>
        <w:tblStyle w:val="TableGrid"/>
        <w:tblW w:w="9345" w:type="dxa"/>
        <w:tblInd w:w="5" w:type="dxa"/>
        <w:tblCellMar>
          <w:top w:w="62" w:type="dxa"/>
          <w:left w:w="108" w:type="dxa"/>
          <w:right w:w="48" w:type="dxa"/>
        </w:tblCellMar>
        <w:tblLook w:val="04A0" w:firstRow="1" w:lastRow="0" w:firstColumn="1" w:lastColumn="0" w:noHBand="0" w:noVBand="1"/>
      </w:tblPr>
      <w:tblGrid>
        <w:gridCol w:w="9345"/>
      </w:tblGrid>
      <w:tr w:rsidR="00C863F7" w14:paraId="3841BAF6" w14:textId="77777777">
        <w:trPr>
          <w:trHeight w:val="562"/>
        </w:trPr>
        <w:tc>
          <w:tcPr>
            <w:tcW w:w="9345" w:type="dxa"/>
            <w:tcBorders>
              <w:top w:val="single" w:sz="4" w:space="0" w:color="000000"/>
              <w:left w:val="single" w:sz="4" w:space="0" w:color="000000"/>
              <w:bottom w:val="single" w:sz="4" w:space="0" w:color="000000"/>
              <w:right w:val="single" w:sz="4" w:space="0" w:color="000000"/>
            </w:tcBorders>
          </w:tcPr>
          <w:p w14:paraId="5C99EDBB" w14:textId="77777777" w:rsidR="00C863F7" w:rsidRDefault="005709AE">
            <w:r>
              <w:rPr>
                <w:rFonts w:ascii="Times New Roman" w:eastAsia="Times New Roman" w:hAnsi="Times New Roman" w:cs="Times New Roman"/>
                <w:b/>
                <w:sz w:val="24"/>
              </w:rPr>
              <w:t>2.</w:t>
            </w:r>
            <w:r>
              <w:rPr>
                <w:rFonts w:ascii="Arial" w:eastAsia="Arial" w:hAnsi="Arial" w:cs="Arial"/>
                <w:b/>
                <w:sz w:val="24"/>
              </w:rPr>
              <w:t xml:space="preserve"> </w:t>
            </w:r>
            <w:r>
              <w:rPr>
                <w:rFonts w:ascii="Times New Roman" w:eastAsia="Times New Roman" w:hAnsi="Times New Roman" w:cs="Times New Roman"/>
                <w:b/>
                <w:sz w:val="24"/>
              </w:rPr>
              <w:t xml:space="preserve">TEENISTUSKOHA EESMÄRK </w:t>
            </w:r>
          </w:p>
          <w:p w14:paraId="18420836" w14:textId="77777777" w:rsidR="00C863F7" w:rsidRDefault="005709AE">
            <w:pPr>
              <w:ind w:left="720"/>
            </w:pPr>
            <w:r>
              <w:rPr>
                <w:rFonts w:ascii="Times New Roman" w:eastAsia="Times New Roman" w:hAnsi="Times New Roman" w:cs="Times New Roman"/>
                <w:sz w:val="24"/>
              </w:rPr>
              <w:t xml:space="preserve"> </w:t>
            </w:r>
          </w:p>
        </w:tc>
      </w:tr>
      <w:tr w:rsidR="00C863F7" w14:paraId="546C513C" w14:textId="77777777">
        <w:trPr>
          <w:trHeight w:val="1193"/>
        </w:trPr>
        <w:tc>
          <w:tcPr>
            <w:tcW w:w="9345" w:type="dxa"/>
            <w:tcBorders>
              <w:top w:val="single" w:sz="4" w:space="0" w:color="000000"/>
              <w:left w:val="single" w:sz="4" w:space="0" w:color="000000"/>
              <w:bottom w:val="single" w:sz="4" w:space="0" w:color="000000"/>
              <w:right w:val="single" w:sz="4" w:space="0" w:color="000000"/>
            </w:tcBorders>
          </w:tcPr>
          <w:p w14:paraId="4CAE43D0" w14:textId="77777777" w:rsidR="00C863F7" w:rsidRDefault="005709AE">
            <w:pPr>
              <w:ind w:right="60"/>
              <w:jc w:val="both"/>
            </w:pPr>
            <w:r>
              <w:rPr>
                <w:rFonts w:ascii="Times New Roman" w:eastAsia="Times New Roman" w:hAnsi="Times New Roman" w:cs="Times New Roman"/>
                <w:sz w:val="24"/>
              </w:rPr>
              <w:t xml:space="preserve">Teenistuskoha eesmärgiks on vallavalitsuse ja vallavolikogu tegevuse põhiprotsessidega seotud juriidiliste küsimuste lahendamine, vallavalitsuse teenistujate õigusliku nõustamise tagamine nende tööülesannete täitmisel, sh osalemine valla õigusaktide eelnõude ja lepingute ettevalmistamisel ning vallavalitsuse esindamine õigusalastes vaidlustes. </w:t>
            </w:r>
          </w:p>
        </w:tc>
      </w:tr>
    </w:tbl>
    <w:p w14:paraId="5A75605C" w14:textId="77777777" w:rsidR="00C863F7" w:rsidRDefault="005709AE">
      <w:pPr>
        <w:spacing w:after="0"/>
      </w:pPr>
      <w:r>
        <w:rPr>
          <w:rFonts w:ascii="Times New Roman" w:eastAsia="Times New Roman" w:hAnsi="Times New Roman" w:cs="Times New Roman"/>
          <w:sz w:val="24"/>
        </w:rPr>
        <w:t xml:space="preserve"> </w:t>
      </w:r>
    </w:p>
    <w:tbl>
      <w:tblPr>
        <w:tblStyle w:val="TableGrid"/>
        <w:tblW w:w="9345" w:type="dxa"/>
        <w:tblInd w:w="5" w:type="dxa"/>
        <w:tblCellMar>
          <w:top w:w="61" w:type="dxa"/>
          <w:left w:w="108" w:type="dxa"/>
          <w:right w:w="50" w:type="dxa"/>
        </w:tblCellMar>
        <w:tblLook w:val="04A0" w:firstRow="1" w:lastRow="0" w:firstColumn="1" w:lastColumn="0" w:noHBand="0" w:noVBand="1"/>
      </w:tblPr>
      <w:tblGrid>
        <w:gridCol w:w="4676"/>
        <w:gridCol w:w="4669"/>
      </w:tblGrid>
      <w:tr w:rsidR="00C863F7" w14:paraId="32BBD5CF" w14:textId="77777777">
        <w:trPr>
          <w:trHeight w:val="562"/>
        </w:trPr>
        <w:tc>
          <w:tcPr>
            <w:tcW w:w="9345" w:type="dxa"/>
            <w:gridSpan w:val="2"/>
            <w:tcBorders>
              <w:top w:val="single" w:sz="4" w:space="0" w:color="000000"/>
              <w:left w:val="single" w:sz="4" w:space="0" w:color="000000"/>
              <w:bottom w:val="single" w:sz="4" w:space="0" w:color="000000"/>
              <w:right w:val="single" w:sz="4" w:space="0" w:color="000000"/>
            </w:tcBorders>
          </w:tcPr>
          <w:p w14:paraId="63FE8309" w14:textId="77777777" w:rsidR="00C863F7" w:rsidRDefault="005709AE">
            <w:r>
              <w:rPr>
                <w:rFonts w:ascii="Times New Roman" w:eastAsia="Times New Roman" w:hAnsi="Times New Roman" w:cs="Times New Roman"/>
                <w:b/>
                <w:sz w:val="24"/>
              </w:rPr>
              <w:t>3.</w:t>
            </w:r>
            <w:r>
              <w:rPr>
                <w:rFonts w:ascii="Arial" w:eastAsia="Arial" w:hAnsi="Arial" w:cs="Arial"/>
                <w:b/>
                <w:sz w:val="24"/>
              </w:rPr>
              <w:t xml:space="preserve"> </w:t>
            </w:r>
            <w:r>
              <w:rPr>
                <w:rFonts w:ascii="Times New Roman" w:eastAsia="Times New Roman" w:hAnsi="Times New Roman" w:cs="Times New Roman"/>
                <w:b/>
                <w:sz w:val="24"/>
              </w:rPr>
              <w:t xml:space="preserve">TEENISTUSÜLESANDED JA SOOVITUD TULEMUS </w:t>
            </w:r>
          </w:p>
          <w:p w14:paraId="35F5D367" w14:textId="77777777" w:rsidR="00C863F7" w:rsidRDefault="005709AE">
            <w:pPr>
              <w:ind w:left="720"/>
            </w:pPr>
            <w:r>
              <w:rPr>
                <w:rFonts w:ascii="Times New Roman" w:eastAsia="Times New Roman" w:hAnsi="Times New Roman" w:cs="Times New Roman"/>
                <w:sz w:val="24"/>
              </w:rPr>
              <w:t xml:space="preserve"> </w:t>
            </w:r>
          </w:p>
        </w:tc>
      </w:tr>
      <w:tr w:rsidR="00C863F7" w14:paraId="39B7E550" w14:textId="77777777">
        <w:trPr>
          <w:trHeight w:val="422"/>
        </w:trPr>
        <w:tc>
          <w:tcPr>
            <w:tcW w:w="4676" w:type="dxa"/>
            <w:tcBorders>
              <w:top w:val="single" w:sz="4" w:space="0" w:color="000000"/>
              <w:left w:val="single" w:sz="4" w:space="0" w:color="000000"/>
              <w:bottom w:val="single" w:sz="4" w:space="0" w:color="000000"/>
              <w:right w:val="single" w:sz="4" w:space="0" w:color="000000"/>
            </w:tcBorders>
          </w:tcPr>
          <w:p w14:paraId="6B06334C" w14:textId="77777777" w:rsidR="00C863F7" w:rsidRDefault="005709AE">
            <w:r>
              <w:rPr>
                <w:rFonts w:ascii="Times New Roman" w:eastAsia="Times New Roman" w:hAnsi="Times New Roman" w:cs="Times New Roman"/>
                <w:b/>
                <w:sz w:val="24"/>
              </w:rPr>
              <w:t xml:space="preserve">Teenistusülesanded </w:t>
            </w:r>
          </w:p>
        </w:tc>
        <w:tc>
          <w:tcPr>
            <w:tcW w:w="4669" w:type="dxa"/>
            <w:tcBorders>
              <w:top w:val="single" w:sz="4" w:space="0" w:color="000000"/>
              <w:left w:val="single" w:sz="4" w:space="0" w:color="000000"/>
              <w:bottom w:val="single" w:sz="4" w:space="0" w:color="000000"/>
              <w:right w:val="single" w:sz="4" w:space="0" w:color="000000"/>
            </w:tcBorders>
          </w:tcPr>
          <w:p w14:paraId="67EAE74A" w14:textId="77777777" w:rsidR="00C863F7" w:rsidRDefault="005709AE">
            <w:r>
              <w:rPr>
                <w:rFonts w:ascii="Times New Roman" w:eastAsia="Times New Roman" w:hAnsi="Times New Roman" w:cs="Times New Roman"/>
                <w:b/>
                <w:sz w:val="24"/>
              </w:rPr>
              <w:t xml:space="preserve">Soovitud tulemus </w:t>
            </w:r>
          </w:p>
        </w:tc>
      </w:tr>
      <w:tr w:rsidR="00C863F7" w14:paraId="0610282C" w14:textId="77777777">
        <w:trPr>
          <w:trHeight w:val="1267"/>
        </w:trPr>
        <w:tc>
          <w:tcPr>
            <w:tcW w:w="4676" w:type="dxa"/>
            <w:tcBorders>
              <w:top w:val="single" w:sz="4" w:space="0" w:color="000000"/>
              <w:left w:val="single" w:sz="4" w:space="0" w:color="000000"/>
              <w:bottom w:val="single" w:sz="4" w:space="0" w:color="000000"/>
              <w:right w:val="single" w:sz="4" w:space="0" w:color="000000"/>
            </w:tcBorders>
          </w:tcPr>
          <w:p w14:paraId="5EE50953" w14:textId="77777777" w:rsidR="00C863F7" w:rsidRDefault="005709AE">
            <w:pPr>
              <w:ind w:left="358" w:hanging="358"/>
            </w:pPr>
            <w:r>
              <w:rPr>
                <w:rFonts w:ascii="Times New Roman" w:eastAsia="Times New Roman" w:hAnsi="Times New Roman" w:cs="Times New Roman"/>
                <w:sz w:val="24"/>
              </w:rPr>
              <w:t>3.1</w:t>
            </w:r>
            <w:r>
              <w:rPr>
                <w:rFonts w:ascii="Arial" w:eastAsia="Arial" w:hAnsi="Arial" w:cs="Arial"/>
                <w:sz w:val="24"/>
              </w:rPr>
              <w:t xml:space="preserve"> </w:t>
            </w:r>
            <w:r>
              <w:rPr>
                <w:rFonts w:ascii="Times New Roman" w:eastAsia="Times New Roman" w:hAnsi="Times New Roman" w:cs="Times New Roman"/>
                <w:sz w:val="24"/>
              </w:rPr>
              <w:t xml:space="preserve">Vallavalitsuse ametnike ja juhtide nõustamine ja abistamine vallavalitsuse ja volikogu tegevusega seotud juriidilistes küsimustes. </w:t>
            </w:r>
          </w:p>
        </w:tc>
        <w:tc>
          <w:tcPr>
            <w:tcW w:w="4669" w:type="dxa"/>
            <w:tcBorders>
              <w:top w:val="single" w:sz="4" w:space="0" w:color="000000"/>
              <w:left w:val="single" w:sz="4" w:space="0" w:color="000000"/>
              <w:bottom w:val="single" w:sz="4" w:space="0" w:color="000000"/>
              <w:right w:val="single" w:sz="4" w:space="0" w:color="000000"/>
            </w:tcBorders>
          </w:tcPr>
          <w:p w14:paraId="13A39823" w14:textId="77777777" w:rsidR="00C863F7" w:rsidRDefault="005709AE">
            <w:pPr>
              <w:ind w:right="59"/>
              <w:jc w:val="both"/>
            </w:pPr>
            <w:r>
              <w:rPr>
                <w:rFonts w:ascii="Times New Roman" w:eastAsia="Times New Roman" w:hAnsi="Times New Roman" w:cs="Times New Roman"/>
                <w:sz w:val="24"/>
              </w:rPr>
              <w:t xml:space="preserve">Ametnikud on saanud juriidilist nõustamist vallavalitsuse ja volikogu tegevusega seotud küsimustes. Ametnikele on antud vastavad juhised. </w:t>
            </w:r>
          </w:p>
        </w:tc>
      </w:tr>
      <w:tr w:rsidR="00C863F7" w14:paraId="5829C0BD" w14:textId="77777777">
        <w:trPr>
          <w:trHeight w:val="1791"/>
        </w:trPr>
        <w:tc>
          <w:tcPr>
            <w:tcW w:w="4676" w:type="dxa"/>
            <w:tcBorders>
              <w:top w:val="single" w:sz="4" w:space="0" w:color="000000"/>
              <w:left w:val="single" w:sz="4" w:space="0" w:color="000000"/>
              <w:bottom w:val="single" w:sz="4" w:space="0" w:color="000000"/>
              <w:right w:val="single" w:sz="4" w:space="0" w:color="000000"/>
            </w:tcBorders>
          </w:tcPr>
          <w:p w14:paraId="34E1CEF7" w14:textId="77777777" w:rsidR="00C863F7" w:rsidRDefault="005709AE">
            <w:pPr>
              <w:ind w:left="358" w:hanging="358"/>
            </w:pPr>
            <w:r>
              <w:rPr>
                <w:rFonts w:ascii="Times New Roman" w:eastAsia="Times New Roman" w:hAnsi="Times New Roman" w:cs="Times New Roman"/>
                <w:sz w:val="24"/>
              </w:rPr>
              <w:t>3.2</w:t>
            </w:r>
            <w:r>
              <w:rPr>
                <w:rFonts w:ascii="Arial" w:eastAsia="Arial" w:hAnsi="Arial" w:cs="Arial"/>
                <w:sz w:val="24"/>
              </w:rPr>
              <w:t xml:space="preserve"> </w:t>
            </w:r>
            <w:r>
              <w:rPr>
                <w:rFonts w:ascii="Times New Roman" w:eastAsia="Times New Roman" w:hAnsi="Times New Roman" w:cs="Times New Roman"/>
                <w:sz w:val="24"/>
              </w:rPr>
              <w:t xml:space="preserve">Vallavalitsuse teenistujate poolt ettevalmistatud õigusaktide eelnõude õiguslik analüüs, nende õigusaktidele vastavuse kontrollimine ning ettepanekute tegemine nende muutmiseks, õigusaktide eelnõude koostamine. </w:t>
            </w:r>
          </w:p>
        </w:tc>
        <w:tc>
          <w:tcPr>
            <w:tcW w:w="4669" w:type="dxa"/>
            <w:tcBorders>
              <w:top w:val="single" w:sz="4" w:space="0" w:color="000000"/>
              <w:left w:val="single" w:sz="4" w:space="0" w:color="000000"/>
              <w:bottom w:val="single" w:sz="4" w:space="0" w:color="000000"/>
              <w:right w:val="single" w:sz="4" w:space="0" w:color="000000"/>
            </w:tcBorders>
          </w:tcPr>
          <w:p w14:paraId="55CDAF4C" w14:textId="77777777" w:rsidR="00C863F7" w:rsidRDefault="005709AE">
            <w:pPr>
              <w:spacing w:after="199" w:line="238" w:lineRule="auto"/>
              <w:ind w:right="27"/>
            </w:pPr>
            <w:r>
              <w:rPr>
                <w:rFonts w:ascii="Times New Roman" w:eastAsia="Times New Roman" w:hAnsi="Times New Roman" w:cs="Times New Roman"/>
                <w:sz w:val="24"/>
              </w:rPr>
              <w:t xml:space="preserve">Eelnõud on õiguslikult analüüsitud ja vastavad kehtivale õigusele, vajalikud muutmisettepanekud on esitatud. </w:t>
            </w:r>
          </w:p>
          <w:p w14:paraId="4ECAE115" w14:textId="77777777" w:rsidR="00C863F7" w:rsidRDefault="005709AE">
            <w:pPr>
              <w:ind w:right="29"/>
            </w:pPr>
            <w:r>
              <w:rPr>
                <w:rFonts w:ascii="Times New Roman" w:eastAsia="Times New Roman" w:hAnsi="Times New Roman" w:cs="Times New Roman"/>
                <w:sz w:val="24"/>
              </w:rPr>
              <w:t xml:space="preserve">Õigusaktid eelnõud on koostatud korrektselt ja esitatud pädevale organile õigeaegselt. </w:t>
            </w:r>
          </w:p>
        </w:tc>
      </w:tr>
      <w:tr w:rsidR="00C863F7" w14:paraId="5D218580" w14:textId="77777777">
        <w:trPr>
          <w:trHeight w:val="710"/>
        </w:trPr>
        <w:tc>
          <w:tcPr>
            <w:tcW w:w="4676" w:type="dxa"/>
            <w:tcBorders>
              <w:top w:val="single" w:sz="4" w:space="0" w:color="000000"/>
              <w:left w:val="single" w:sz="4" w:space="0" w:color="000000"/>
              <w:bottom w:val="single" w:sz="4" w:space="0" w:color="000000"/>
              <w:right w:val="single" w:sz="4" w:space="0" w:color="000000"/>
            </w:tcBorders>
          </w:tcPr>
          <w:p w14:paraId="54D3F1E5" w14:textId="77777777" w:rsidR="00C863F7" w:rsidRDefault="005709AE">
            <w:pPr>
              <w:ind w:left="358" w:hanging="358"/>
            </w:pPr>
            <w:r>
              <w:rPr>
                <w:rFonts w:ascii="Times New Roman" w:eastAsia="Times New Roman" w:hAnsi="Times New Roman" w:cs="Times New Roman"/>
                <w:sz w:val="24"/>
              </w:rPr>
              <w:t>3.3</w:t>
            </w:r>
            <w:r>
              <w:rPr>
                <w:rFonts w:ascii="Arial" w:eastAsia="Arial" w:hAnsi="Arial" w:cs="Arial"/>
                <w:sz w:val="24"/>
              </w:rPr>
              <w:t xml:space="preserve"> </w:t>
            </w:r>
            <w:r>
              <w:rPr>
                <w:rFonts w:ascii="Times New Roman" w:eastAsia="Times New Roman" w:hAnsi="Times New Roman" w:cs="Times New Roman"/>
                <w:sz w:val="24"/>
              </w:rPr>
              <w:t xml:space="preserve">Arvamuste koostamine õiguslikes küsimustes seoses valla tegevusega. </w:t>
            </w:r>
          </w:p>
        </w:tc>
        <w:tc>
          <w:tcPr>
            <w:tcW w:w="4669" w:type="dxa"/>
            <w:tcBorders>
              <w:top w:val="single" w:sz="4" w:space="0" w:color="000000"/>
              <w:left w:val="single" w:sz="4" w:space="0" w:color="000000"/>
              <w:bottom w:val="single" w:sz="4" w:space="0" w:color="000000"/>
              <w:right w:val="single" w:sz="4" w:space="0" w:color="000000"/>
            </w:tcBorders>
          </w:tcPr>
          <w:p w14:paraId="61F3B2DC" w14:textId="77777777" w:rsidR="00C863F7" w:rsidRDefault="005709AE">
            <w:r>
              <w:rPr>
                <w:rFonts w:ascii="Times New Roman" w:eastAsia="Times New Roman" w:hAnsi="Times New Roman" w:cs="Times New Roman"/>
                <w:sz w:val="24"/>
              </w:rPr>
              <w:t xml:space="preserve">Arvamused on asjakohased ja vastavad õigusaktidele. </w:t>
            </w:r>
          </w:p>
        </w:tc>
      </w:tr>
      <w:tr w:rsidR="00C863F7" w14:paraId="22FEB8C5" w14:textId="77777777">
        <w:trPr>
          <w:trHeight w:val="1994"/>
        </w:trPr>
        <w:tc>
          <w:tcPr>
            <w:tcW w:w="4676" w:type="dxa"/>
            <w:tcBorders>
              <w:top w:val="single" w:sz="4" w:space="0" w:color="000000"/>
              <w:left w:val="single" w:sz="4" w:space="0" w:color="000000"/>
              <w:bottom w:val="single" w:sz="4" w:space="0" w:color="000000"/>
              <w:right w:val="single" w:sz="4" w:space="0" w:color="000000"/>
            </w:tcBorders>
          </w:tcPr>
          <w:p w14:paraId="6A0B68B2" w14:textId="77777777" w:rsidR="00C863F7" w:rsidRDefault="005709AE">
            <w:pPr>
              <w:ind w:left="358" w:hanging="358"/>
            </w:pPr>
            <w:r>
              <w:rPr>
                <w:rFonts w:ascii="Times New Roman" w:eastAsia="Times New Roman" w:hAnsi="Times New Roman" w:cs="Times New Roman"/>
                <w:sz w:val="24"/>
              </w:rPr>
              <w:lastRenderedPageBreak/>
              <w:t>3.4</w:t>
            </w:r>
            <w:r>
              <w:rPr>
                <w:rFonts w:ascii="Arial" w:eastAsia="Arial" w:hAnsi="Arial" w:cs="Arial"/>
                <w:sz w:val="24"/>
              </w:rPr>
              <w:t xml:space="preserve"> </w:t>
            </w:r>
            <w:r>
              <w:rPr>
                <w:rFonts w:ascii="Times New Roman" w:eastAsia="Times New Roman" w:hAnsi="Times New Roman" w:cs="Times New Roman"/>
                <w:sz w:val="24"/>
              </w:rPr>
              <w:t xml:space="preserve">Vallavalitsuse või hallatavate asutuste poolt sõlmitavate lepingute projektide koostamine või nendele õigusliku hinnangu andmine, osalemine lepingutingimuste läbirääkimistel, vajadusel ettepanekute tegemine muudatuste sisseviimiseks. </w:t>
            </w:r>
          </w:p>
        </w:tc>
        <w:tc>
          <w:tcPr>
            <w:tcW w:w="4669" w:type="dxa"/>
            <w:tcBorders>
              <w:top w:val="single" w:sz="4" w:space="0" w:color="000000"/>
              <w:left w:val="single" w:sz="4" w:space="0" w:color="000000"/>
              <w:bottom w:val="single" w:sz="4" w:space="0" w:color="000000"/>
              <w:right w:val="single" w:sz="4" w:space="0" w:color="000000"/>
            </w:tcBorders>
          </w:tcPr>
          <w:p w14:paraId="52BC75C4" w14:textId="77777777" w:rsidR="00C863F7" w:rsidRDefault="005709AE">
            <w:pPr>
              <w:ind w:right="58"/>
            </w:pPr>
            <w:r>
              <w:rPr>
                <w:rFonts w:ascii="Times New Roman" w:eastAsia="Times New Roman" w:hAnsi="Times New Roman" w:cs="Times New Roman"/>
                <w:sz w:val="24"/>
              </w:rPr>
              <w:t xml:space="preserve">Lepingu projektid on koostatud tähtaegselt, need on kooskõlas kehtiva õigusega ning valla õigused ja huvid on lepingutes kaitstud. Lepingu projektid on tähtaegselt läbi vaadatud ja kooskõlastatud. </w:t>
            </w:r>
          </w:p>
        </w:tc>
      </w:tr>
      <w:tr w:rsidR="00C863F7" w14:paraId="437DD3C7" w14:textId="77777777">
        <w:tblPrEx>
          <w:tblCellMar>
            <w:right w:w="48" w:type="dxa"/>
          </w:tblCellMar>
        </w:tblPrEx>
        <w:trPr>
          <w:trHeight w:val="1313"/>
        </w:trPr>
        <w:tc>
          <w:tcPr>
            <w:tcW w:w="4676" w:type="dxa"/>
            <w:tcBorders>
              <w:top w:val="single" w:sz="4" w:space="0" w:color="000000"/>
              <w:left w:val="single" w:sz="4" w:space="0" w:color="000000"/>
              <w:bottom w:val="single" w:sz="4" w:space="0" w:color="000000"/>
              <w:right w:val="single" w:sz="4" w:space="0" w:color="000000"/>
            </w:tcBorders>
          </w:tcPr>
          <w:p w14:paraId="297F225F" w14:textId="4C0ED7D9" w:rsidR="00C863F7" w:rsidRDefault="005709AE">
            <w:pPr>
              <w:ind w:left="358" w:right="27" w:hanging="358"/>
            </w:pPr>
            <w:r>
              <w:rPr>
                <w:rFonts w:ascii="Times New Roman" w:eastAsia="Times New Roman" w:hAnsi="Times New Roman" w:cs="Times New Roman"/>
                <w:sz w:val="24"/>
              </w:rPr>
              <w:t xml:space="preserve"> 3.5</w:t>
            </w:r>
            <w:r>
              <w:rPr>
                <w:rFonts w:ascii="Arial" w:eastAsia="Arial" w:hAnsi="Arial" w:cs="Arial"/>
                <w:sz w:val="24"/>
              </w:rPr>
              <w:t xml:space="preserve"> </w:t>
            </w:r>
            <w:r>
              <w:rPr>
                <w:rFonts w:ascii="Times New Roman" w:eastAsia="Times New Roman" w:hAnsi="Times New Roman" w:cs="Times New Roman"/>
                <w:sz w:val="24"/>
              </w:rPr>
              <w:t xml:space="preserve">Vallale esitavate lepinguprojektide analüüs ja kooskõlastamine ning vajadusel muudatuste sisseviimise ettepanekute tegemine vallavalitsusele. </w:t>
            </w:r>
          </w:p>
        </w:tc>
        <w:tc>
          <w:tcPr>
            <w:tcW w:w="4669" w:type="dxa"/>
            <w:tcBorders>
              <w:top w:val="single" w:sz="4" w:space="0" w:color="000000"/>
              <w:left w:val="single" w:sz="4" w:space="0" w:color="000000"/>
              <w:bottom w:val="single" w:sz="4" w:space="0" w:color="000000"/>
              <w:right w:val="single" w:sz="4" w:space="0" w:color="000000"/>
            </w:tcBorders>
          </w:tcPr>
          <w:p w14:paraId="0D565169" w14:textId="77777777" w:rsidR="00C863F7" w:rsidRDefault="005709AE">
            <w:pPr>
              <w:ind w:right="60"/>
              <w:jc w:val="both"/>
            </w:pPr>
            <w:r>
              <w:rPr>
                <w:rFonts w:ascii="Times New Roman" w:eastAsia="Times New Roman" w:hAnsi="Times New Roman" w:cs="Times New Roman"/>
                <w:sz w:val="24"/>
              </w:rPr>
              <w:t>Lepingu projektid on tähtaegselt läbi vaadatud ja kooskõlastatud. Lepingu projektid on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kooskõlas kehtiva õigusega ning valla õigused ja huvid on lepingutes kaitstud. </w:t>
            </w:r>
          </w:p>
        </w:tc>
      </w:tr>
      <w:tr w:rsidR="00C863F7" w14:paraId="41DECAC8" w14:textId="77777777">
        <w:tblPrEx>
          <w:tblCellMar>
            <w:right w:w="48" w:type="dxa"/>
          </w:tblCellMar>
        </w:tblPrEx>
        <w:trPr>
          <w:trHeight w:val="890"/>
        </w:trPr>
        <w:tc>
          <w:tcPr>
            <w:tcW w:w="4676" w:type="dxa"/>
            <w:tcBorders>
              <w:top w:val="single" w:sz="4" w:space="0" w:color="000000"/>
              <w:left w:val="single" w:sz="4" w:space="0" w:color="000000"/>
              <w:bottom w:val="single" w:sz="4" w:space="0" w:color="000000"/>
              <w:right w:val="single" w:sz="4" w:space="0" w:color="000000"/>
            </w:tcBorders>
          </w:tcPr>
          <w:p w14:paraId="4D3260B2" w14:textId="77777777" w:rsidR="00C863F7" w:rsidRDefault="005709AE">
            <w:pPr>
              <w:ind w:left="358" w:hanging="358"/>
            </w:pPr>
            <w:r>
              <w:rPr>
                <w:rFonts w:ascii="Times New Roman" w:eastAsia="Times New Roman" w:hAnsi="Times New Roman" w:cs="Times New Roman"/>
                <w:sz w:val="24"/>
              </w:rPr>
              <w:t>3.6</w:t>
            </w:r>
            <w:r>
              <w:rPr>
                <w:rFonts w:ascii="Arial" w:eastAsia="Arial" w:hAnsi="Arial" w:cs="Arial"/>
                <w:sz w:val="24"/>
              </w:rPr>
              <w:t xml:space="preserve"> </w:t>
            </w:r>
            <w:r>
              <w:rPr>
                <w:rFonts w:ascii="Times New Roman" w:eastAsia="Times New Roman" w:hAnsi="Times New Roman" w:cs="Times New Roman"/>
                <w:sz w:val="24"/>
              </w:rPr>
              <w:t xml:space="preserve">Kohtumenetlustega seotud toimingute (avalduste, kaebuste, vastusnõuete jms) tähtaegse teostamise korraldamine.  </w:t>
            </w:r>
          </w:p>
        </w:tc>
        <w:tc>
          <w:tcPr>
            <w:tcW w:w="4669" w:type="dxa"/>
            <w:tcBorders>
              <w:top w:val="single" w:sz="4" w:space="0" w:color="000000"/>
              <w:left w:val="single" w:sz="4" w:space="0" w:color="000000"/>
              <w:bottom w:val="single" w:sz="4" w:space="0" w:color="000000"/>
              <w:right w:val="single" w:sz="4" w:space="0" w:color="000000"/>
            </w:tcBorders>
          </w:tcPr>
          <w:p w14:paraId="20B4599E" w14:textId="77777777" w:rsidR="00C863F7" w:rsidRDefault="005709AE">
            <w:pPr>
              <w:jc w:val="both"/>
            </w:pPr>
            <w:r>
              <w:rPr>
                <w:rFonts w:ascii="Times New Roman" w:eastAsia="Times New Roman" w:hAnsi="Times New Roman" w:cs="Times New Roman"/>
                <w:sz w:val="24"/>
              </w:rPr>
              <w:t xml:space="preserve">Toimingud on teostatud tähtaegselt ja valla huvid tagatud </w:t>
            </w:r>
          </w:p>
        </w:tc>
      </w:tr>
      <w:tr w:rsidR="00C863F7" w14:paraId="4BCDC047" w14:textId="77777777">
        <w:tblPrEx>
          <w:tblCellMar>
            <w:right w:w="48" w:type="dxa"/>
          </w:tblCellMar>
        </w:tblPrEx>
        <w:trPr>
          <w:trHeight w:val="1942"/>
        </w:trPr>
        <w:tc>
          <w:tcPr>
            <w:tcW w:w="4676" w:type="dxa"/>
            <w:tcBorders>
              <w:top w:val="single" w:sz="4" w:space="0" w:color="000000"/>
              <w:left w:val="single" w:sz="4" w:space="0" w:color="000000"/>
              <w:bottom w:val="single" w:sz="4" w:space="0" w:color="000000"/>
              <w:right w:val="single" w:sz="4" w:space="0" w:color="000000"/>
            </w:tcBorders>
          </w:tcPr>
          <w:p w14:paraId="1B161FF8" w14:textId="77777777" w:rsidR="00C863F7" w:rsidRDefault="005709AE">
            <w:pPr>
              <w:ind w:left="358" w:hanging="358"/>
            </w:pPr>
            <w:r>
              <w:rPr>
                <w:rFonts w:ascii="Times New Roman" w:eastAsia="Times New Roman" w:hAnsi="Times New Roman" w:cs="Times New Roman"/>
                <w:sz w:val="24"/>
              </w:rPr>
              <w:t>3.7</w:t>
            </w:r>
            <w:r>
              <w:rPr>
                <w:rFonts w:ascii="Arial" w:eastAsia="Arial" w:hAnsi="Arial" w:cs="Arial"/>
                <w:sz w:val="24"/>
              </w:rPr>
              <w:t xml:space="preserve"> </w:t>
            </w:r>
            <w:r>
              <w:rPr>
                <w:rFonts w:ascii="Times New Roman" w:eastAsia="Times New Roman" w:hAnsi="Times New Roman" w:cs="Times New Roman"/>
                <w:sz w:val="24"/>
              </w:rPr>
              <w:t>Vallasekretäri ülesandel valla esindamine kohtus, pankroti-, sundvõõrandamis- ja täitemenetlustes. Vallasekretäri volitusel valla või omavalitsusorganite esindamine kohtus ja töövaidluskomisjonis või määratud esindajale dokumentide ja selgitava info andmise korraldamine</w:t>
            </w:r>
            <w:r>
              <w:rPr>
                <w:rFonts w:ascii="Times New Roman" w:eastAsia="Times New Roman" w:hAnsi="Times New Roman" w:cs="Times New Roman"/>
              </w:rPr>
              <w:t>.</w:t>
            </w:r>
            <w:r>
              <w:rPr>
                <w:rFonts w:ascii="Times New Roman" w:eastAsia="Times New Roman" w:hAnsi="Times New Roman" w:cs="Times New Roman"/>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3AD5213F" w14:textId="77777777" w:rsidR="00C863F7" w:rsidRDefault="005709AE">
            <w:pPr>
              <w:spacing w:line="238" w:lineRule="auto"/>
              <w:ind w:right="61"/>
              <w:jc w:val="both"/>
            </w:pPr>
            <w:r>
              <w:rPr>
                <w:rFonts w:ascii="Times New Roman" w:eastAsia="Times New Roman" w:hAnsi="Times New Roman" w:cs="Times New Roman"/>
                <w:sz w:val="24"/>
              </w:rPr>
              <w:t xml:space="preserve">Valla huvid ja õigused on kaitstud. Menetlus on täpne, kiire ja korrektne. Vald või omavalitsusorganid on kohtus esindatud. </w:t>
            </w:r>
          </w:p>
          <w:p w14:paraId="1D69318D" w14:textId="77777777" w:rsidR="00C863F7" w:rsidRDefault="005709AE">
            <w:r>
              <w:rPr>
                <w:rFonts w:ascii="Times New Roman" w:eastAsia="Times New Roman" w:hAnsi="Times New Roman" w:cs="Times New Roman"/>
                <w:sz w:val="24"/>
              </w:rPr>
              <w:t xml:space="preserve"> </w:t>
            </w:r>
          </w:p>
          <w:p w14:paraId="679EA285" w14:textId="77777777" w:rsidR="00C863F7" w:rsidRDefault="005709AE">
            <w:r>
              <w:rPr>
                <w:rFonts w:ascii="Times New Roman" w:eastAsia="Times New Roman" w:hAnsi="Times New Roman" w:cs="Times New Roman"/>
                <w:sz w:val="24"/>
              </w:rPr>
              <w:t xml:space="preserve">Vajalik info on viivitamata edastatud. </w:t>
            </w:r>
          </w:p>
        </w:tc>
      </w:tr>
      <w:tr w:rsidR="000140FE" w14:paraId="589E8C70" w14:textId="77777777">
        <w:tblPrEx>
          <w:tblCellMar>
            <w:right w:w="48" w:type="dxa"/>
          </w:tblCellMar>
        </w:tblPrEx>
        <w:trPr>
          <w:trHeight w:val="1942"/>
        </w:trPr>
        <w:tc>
          <w:tcPr>
            <w:tcW w:w="4676" w:type="dxa"/>
            <w:tcBorders>
              <w:top w:val="single" w:sz="4" w:space="0" w:color="000000"/>
              <w:left w:val="single" w:sz="4" w:space="0" w:color="000000"/>
              <w:bottom w:val="single" w:sz="4" w:space="0" w:color="000000"/>
              <w:right w:val="single" w:sz="4" w:space="0" w:color="000000"/>
            </w:tcBorders>
          </w:tcPr>
          <w:p w14:paraId="4A0789B7" w14:textId="3AEB7792" w:rsidR="000140FE" w:rsidRDefault="006E5F86">
            <w:pPr>
              <w:ind w:left="358" w:hanging="358"/>
              <w:rPr>
                <w:rFonts w:ascii="Times New Roman" w:eastAsia="Times New Roman" w:hAnsi="Times New Roman" w:cs="Times New Roman"/>
                <w:sz w:val="24"/>
              </w:rPr>
            </w:pPr>
            <w:r>
              <w:rPr>
                <w:rFonts w:ascii="Times New Roman" w:eastAsia="Times New Roman" w:hAnsi="Times New Roman" w:cs="Times New Roman"/>
                <w:sz w:val="24"/>
              </w:rPr>
              <w:t xml:space="preserve">3.8. Vallavanema notariaalse volikirja alusel Märjamaa valla esindamine </w:t>
            </w:r>
            <w:r w:rsidR="005A7AF0">
              <w:rPr>
                <w:rFonts w:ascii="Times New Roman" w:eastAsia="Times New Roman" w:hAnsi="Times New Roman" w:cs="Times New Roman"/>
                <w:sz w:val="24"/>
              </w:rPr>
              <w:t xml:space="preserve">notariaalsete tehingute tegemisel ja vajalike </w:t>
            </w:r>
            <w:r w:rsidR="007D0861">
              <w:rPr>
                <w:rFonts w:ascii="Times New Roman" w:eastAsia="Times New Roman" w:hAnsi="Times New Roman" w:cs="Times New Roman"/>
                <w:sz w:val="24"/>
              </w:rPr>
              <w:t xml:space="preserve">lepinguprojektide ja notariaalsete avalduste </w:t>
            </w:r>
            <w:r w:rsidR="005B7322" w:rsidRPr="005B7322">
              <w:rPr>
                <w:rFonts w:ascii="Times New Roman" w:eastAsia="Times New Roman" w:hAnsi="Times New Roman" w:cs="Times New Roman"/>
                <w:sz w:val="24"/>
              </w:rPr>
              <w:t>kooskõlastamine ning vajadusel muudatuste sisseviimise ettepanekute tegemine</w:t>
            </w:r>
            <w:r w:rsidR="005B7322">
              <w:rPr>
                <w:rFonts w:ascii="Times New Roman" w:eastAsia="Times New Roman" w:hAnsi="Times New Roman" w:cs="Times New Roman"/>
                <w:sz w:val="24"/>
              </w:rPr>
              <w:t>.</w:t>
            </w:r>
          </w:p>
        </w:tc>
        <w:tc>
          <w:tcPr>
            <w:tcW w:w="4669" w:type="dxa"/>
            <w:tcBorders>
              <w:top w:val="single" w:sz="4" w:space="0" w:color="000000"/>
              <w:left w:val="single" w:sz="4" w:space="0" w:color="000000"/>
              <w:bottom w:val="single" w:sz="4" w:space="0" w:color="000000"/>
              <w:right w:val="single" w:sz="4" w:space="0" w:color="000000"/>
            </w:tcBorders>
          </w:tcPr>
          <w:p w14:paraId="1E3B00E8" w14:textId="471411AF" w:rsidR="000140FE" w:rsidRDefault="00397585">
            <w:pPr>
              <w:spacing w:line="238" w:lineRule="auto"/>
              <w:ind w:right="61"/>
              <w:jc w:val="both"/>
              <w:rPr>
                <w:rFonts w:ascii="Times New Roman" w:eastAsia="Times New Roman" w:hAnsi="Times New Roman" w:cs="Times New Roman"/>
                <w:sz w:val="24"/>
              </w:rPr>
            </w:pPr>
            <w:r>
              <w:rPr>
                <w:rFonts w:ascii="Times New Roman" w:eastAsia="Times New Roman" w:hAnsi="Times New Roman" w:cs="Times New Roman"/>
                <w:sz w:val="24"/>
              </w:rPr>
              <w:t xml:space="preserve">Märjamaa valla notariaalsed </w:t>
            </w:r>
            <w:r w:rsidR="00176B5C">
              <w:rPr>
                <w:rFonts w:ascii="Times New Roman" w:eastAsia="Times New Roman" w:hAnsi="Times New Roman" w:cs="Times New Roman"/>
                <w:sz w:val="24"/>
              </w:rPr>
              <w:t xml:space="preserve">lepingud ja toimingud on </w:t>
            </w:r>
            <w:r w:rsidR="00176B5C" w:rsidRPr="00176B5C">
              <w:rPr>
                <w:rFonts w:ascii="Times New Roman" w:eastAsia="Times New Roman" w:hAnsi="Times New Roman" w:cs="Times New Roman"/>
                <w:sz w:val="24"/>
              </w:rPr>
              <w:t>kooskõlas kehtiva õigusega ning valla õigused ja huvid on lepingutes kaitstud.</w:t>
            </w:r>
          </w:p>
        </w:tc>
      </w:tr>
      <w:tr w:rsidR="00C863F7" w14:paraId="2CAE97E5" w14:textId="77777777">
        <w:tblPrEx>
          <w:tblCellMar>
            <w:right w:w="48" w:type="dxa"/>
          </w:tblCellMar>
        </w:tblPrEx>
        <w:trPr>
          <w:trHeight w:val="763"/>
        </w:trPr>
        <w:tc>
          <w:tcPr>
            <w:tcW w:w="4676" w:type="dxa"/>
            <w:tcBorders>
              <w:top w:val="single" w:sz="4" w:space="0" w:color="000000"/>
              <w:left w:val="single" w:sz="4" w:space="0" w:color="000000"/>
              <w:bottom w:val="single" w:sz="4" w:space="0" w:color="000000"/>
              <w:right w:val="single" w:sz="4" w:space="0" w:color="000000"/>
            </w:tcBorders>
          </w:tcPr>
          <w:p w14:paraId="2F563637" w14:textId="0579E17F" w:rsidR="00C863F7" w:rsidRDefault="005709AE">
            <w:pPr>
              <w:ind w:left="358" w:hanging="358"/>
            </w:pPr>
            <w:r>
              <w:rPr>
                <w:rFonts w:ascii="Times New Roman" w:eastAsia="Times New Roman" w:hAnsi="Times New Roman" w:cs="Times New Roman"/>
                <w:sz w:val="24"/>
              </w:rPr>
              <w:t>3.</w:t>
            </w:r>
            <w:r w:rsidR="00AF365C">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sz w:val="24"/>
              </w:rPr>
              <w:t xml:space="preserve">Võlanõuete ja pretensioonide koostamine ja esitamine. </w:t>
            </w:r>
          </w:p>
        </w:tc>
        <w:tc>
          <w:tcPr>
            <w:tcW w:w="4669" w:type="dxa"/>
            <w:tcBorders>
              <w:top w:val="single" w:sz="4" w:space="0" w:color="000000"/>
              <w:left w:val="single" w:sz="4" w:space="0" w:color="000000"/>
              <w:bottom w:val="single" w:sz="4" w:space="0" w:color="000000"/>
              <w:right w:val="single" w:sz="4" w:space="0" w:color="000000"/>
            </w:tcBorders>
          </w:tcPr>
          <w:p w14:paraId="196AAE54" w14:textId="77777777" w:rsidR="00C863F7" w:rsidRDefault="005709AE">
            <w:pPr>
              <w:jc w:val="both"/>
            </w:pPr>
            <w:r>
              <w:rPr>
                <w:rFonts w:ascii="Times New Roman" w:eastAsia="Times New Roman" w:hAnsi="Times New Roman" w:cs="Times New Roman"/>
                <w:sz w:val="24"/>
              </w:rPr>
              <w:t xml:space="preserve">Võlanõuded ja pretensioonid on nõuetekohaselt koostatud ja esitatud. </w:t>
            </w:r>
          </w:p>
        </w:tc>
      </w:tr>
      <w:tr w:rsidR="00C863F7" w14:paraId="14F85A50" w14:textId="77777777">
        <w:tblPrEx>
          <w:tblCellMar>
            <w:right w:w="48" w:type="dxa"/>
          </w:tblCellMar>
        </w:tblPrEx>
        <w:trPr>
          <w:trHeight w:val="1514"/>
        </w:trPr>
        <w:tc>
          <w:tcPr>
            <w:tcW w:w="4676" w:type="dxa"/>
            <w:tcBorders>
              <w:top w:val="single" w:sz="4" w:space="0" w:color="000000"/>
              <w:left w:val="single" w:sz="4" w:space="0" w:color="000000"/>
              <w:bottom w:val="single" w:sz="4" w:space="0" w:color="000000"/>
              <w:right w:val="single" w:sz="4" w:space="0" w:color="000000"/>
            </w:tcBorders>
          </w:tcPr>
          <w:p w14:paraId="4105FBB1" w14:textId="1BE14BA5" w:rsidR="00C863F7" w:rsidRDefault="005709AE" w:rsidP="00410913">
            <w:pPr>
              <w:ind w:left="447" w:right="59" w:hanging="425"/>
              <w:jc w:val="both"/>
            </w:pPr>
            <w:r>
              <w:rPr>
                <w:rFonts w:ascii="Times New Roman" w:eastAsia="Times New Roman" w:hAnsi="Times New Roman" w:cs="Times New Roman"/>
                <w:sz w:val="24"/>
              </w:rPr>
              <w:t>3.</w:t>
            </w:r>
            <w:r w:rsidR="00AF365C">
              <w:rPr>
                <w:rFonts w:ascii="Times New Roman" w:eastAsia="Times New Roman" w:hAnsi="Times New Roman" w:cs="Times New Roman"/>
                <w:sz w:val="24"/>
              </w:rPr>
              <w:t xml:space="preserve">10 </w:t>
            </w:r>
            <w:r>
              <w:rPr>
                <w:rFonts w:ascii="Times New Roman" w:eastAsia="Times New Roman" w:hAnsi="Times New Roman" w:cs="Times New Roman"/>
                <w:sz w:val="24"/>
              </w:rPr>
              <w:t xml:space="preserve">Pädevuse piires teabenõuetele, märgukirjadele ja selgitustaotlustele vastamine ja arvamuse andmine õiguslikes küsimustes seoses valla tegevusega. </w:t>
            </w:r>
          </w:p>
        </w:tc>
        <w:tc>
          <w:tcPr>
            <w:tcW w:w="4669" w:type="dxa"/>
            <w:tcBorders>
              <w:top w:val="single" w:sz="4" w:space="0" w:color="000000"/>
              <w:left w:val="single" w:sz="4" w:space="0" w:color="000000"/>
              <w:bottom w:val="single" w:sz="4" w:space="0" w:color="000000"/>
              <w:right w:val="single" w:sz="4" w:space="0" w:color="000000"/>
            </w:tcBorders>
          </w:tcPr>
          <w:p w14:paraId="1D95846D" w14:textId="77777777" w:rsidR="00C863F7" w:rsidRDefault="005709AE">
            <w:pPr>
              <w:tabs>
                <w:tab w:val="center" w:pos="1262"/>
                <w:tab w:val="center" w:pos="2165"/>
                <w:tab w:val="center" w:pos="3102"/>
                <w:tab w:val="right" w:pos="4513"/>
              </w:tabs>
            </w:pPr>
            <w:r>
              <w:rPr>
                <w:rFonts w:ascii="Times New Roman" w:eastAsia="Times New Roman" w:hAnsi="Times New Roman" w:cs="Times New Roman"/>
                <w:sz w:val="24"/>
              </w:rPr>
              <w:t xml:space="preserve">Vastused </w:t>
            </w:r>
            <w:r>
              <w:rPr>
                <w:rFonts w:ascii="Times New Roman" w:eastAsia="Times New Roman" w:hAnsi="Times New Roman" w:cs="Times New Roman"/>
                <w:sz w:val="24"/>
              </w:rPr>
              <w:tab/>
              <w:t xml:space="preserve">ja </w:t>
            </w:r>
            <w:r>
              <w:rPr>
                <w:rFonts w:ascii="Times New Roman" w:eastAsia="Times New Roman" w:hAnsi="Times New Roman" w:cs="Times New Roman"/>
                <w:sz w:val="24"/>
              </w:rPr>
              <w:tab/>
              <w:t xml:space="preserve">arvamused </w:t>
            </w:r>
            <w:r>
              <w:rPr>
                <w:rFonts w:ascii="Times New Roman" w:eastAsia="Times New Roman" w:hAnsi="Times New Roman" w:cs="Times New Roman"/>
                <w:sz w:val="24"/>
              </w:rPr>
              <w:tab/>
              <w:t xml:space="preserve">on </w:t>
            </w:r>
            <w:r>
              <w:rPr>
                <w:rFonts w:ascii="Times New Roman" w:eastAsia="Times New Roman" w:hAnsi="Times New Roman" w:cs="Times New Roman"/>
                <w:sz w:val="24"/>
              </w:rPr>
              <w:tab/>
              <w:t xml:space="preserve">koostatud </w:t>
            </w:r>
          </w:p>
          <w:p w14:paraId="0C061C3F" w14:textId="77777777" w:rsidR="00C863F7" w:rsidRDefault="005709AE">
            <w:pPr>
              <w:spacing w:after="175"/>
            </w:pPr>
            <w:r>
              <w:rPr>
                <w:rFonts w:ascii="Times New Roman" w:eastAsia="Times New Roman" w:hAnsi="Times New Roman" w:cs="Times New Roman"/>
                <w:sz w:val="24"/>
              </w:rPr>
              <w:t xml:space="preserve">asjakohaselt ja õiguspäraselt;  </w:t>
            </w:r>
          </w:p>
          <w:p w14:paraId="61765DC6" w14:textId="77777777" w:rsidR="00C863F7" w:rsidRDefault="005709AE">
            <w:r>
              <w:rPr>
                <w:rFonts w:ascii="Times New Roman" w:eastAsia="Times New Roman" w:hAnsi="Times New Roman" w:cs="Times New Roman"/>
                <w:sz w:val="24"/>
              </w:rPr>
              <w:t xml:space="preserve">Vastamisel on jälgitud vastamiseks ettenähtud tähtaega. </w:t>
            </w:r>
          </w:p>
        </w:tc>
      </w:tr>
      <w:tr w:rsidR="00C863F7" w14:paraId="60D7ECAC" w14:textId="77777777">
        <w:tblPrEx>
          <w:tblCellMar>
            <w:right w:w="48" w:type="dxa"/>
          </w:tblCellMar>
        </w:tblPrEx>
        <w:trPr>
          <w:trHeight w:val="1037"/>
        </w:trPr>
        <w:tc>
          <w:tcPr>
            <w:tcW w:w="4676" w:type="dxa"/>
            <w:tcBorders>
              <w:top w:val="single" w:sz="4" w:space="0" w:color="000000"/>
              <w:left w:val="single" w:sz="4" w:space="0" w:color="000000"/>
              <w:bottom w:val="single" w:sz="4" w:space="0" w:color="000000"/>
              <w:right w:val="single" w:sz="4" w:space="0" w:color="000000"/>
            </w:tcBorders>
          </w:tcPr>
          <w:p w14:paraId="16AD5953" w14:textId="3781A45E" w:rsidR="00C863F7" w:rsidRDefault="005709AE">
            <w:pPr>
              <w:ind w:left="358" w:right="61" w:hanging="358"/>
              <w:jc w:val="both"/>
            </w:pPr>
            <w:r>
              <w:rPr>
                <w:rFonts w:ascii="Times New Roman" w:eastAsia="Times New Roman" w:hAnsi="Times New Roman" w:cs="Times New Roman"/>
                <w:sz w:val="24"/>
              </w:rPr>
              <w:t>3.1</w:t>
            </w:r>
            <w:r w:rsidR="00AF365C">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Kirjadele ja avaldustele vastuste või muude dokumentide koostamine vahetu juhi ülesandel. </w:t>
            </w:r>
          </w:p>
        </w:tc>
        <w:tc>
          <w:tcPr>
            <w:tcW w:w="4669" w:type="dxa"/>
            <w:tcBorders>
              <w:top w:val="single" w:sz="4" w:space="0" w:color="000000"/>
              <w:left w:val="single" w:sz="4" w:space="0" w:color="000000"/>
              <w:bottom w:val="single" w:sz="4" w:space="0" w:color="000000"/>
              <w:right w:val="single" w:sz="4" w:space="0" w:color="000000"/>
            </w:tcBorders>
          </w:tcPr>
          <w:p w14:paraId="134889B7" w14:textId="77777777" w:rsidR="00C863F7" w:rsidRDefault="005709AE">
            <w:pPr>
              <w:ind w:right="60"/>
              <w:jc w:val="both"/>
            </w:pPr>
            <w:r>
              <w:rPr>
                <w:rFonts w:ascii="Times New Roman" w:eastAsia="Times New Roman" w:hAnsi="Times New Roman" w:cs="Times New Roman"/>
                <w:sz w:val="24"/>
              </w:rPr>
              <w:t xml:space="preserve">Juriidiliselt korrektsed vastused ja muud dokumendid on etteantud tähtaja jooksul koostatud. </w:t>
            </w:r>
          </w:p>
        </w:tc>
      </w:tr>
      <w:tr w:rsidR="00C863F7" w14:paraId="6AE76145" w14:textId="77777777">
        <w:tblPrEx>
          <w:tblCellMar>
            <w:right w:w="48" w:type="dxa"/>
          </w:tblCellMar>
        </w:tblPrEx>
        <w:trPr>
          <w:trHeight w:val="763"/>
        </w:trPr>
        <w:tc>
          <w:tcPr>
            <w:tcW w:w="4676" w:type="dxa"/>
            <w:tcBorders>
              <w:top w:val="single" w:sz="4" w:space="0" w:color="000000"/>
              <w:left w:val="single" w:sz="4" w:space="0" w:color="000000"/>
              <w:bottom w:val="single" w:sz="4" w:space="0" w:color="000000"/>
              <w:right w:val="single" w:sz="4" w:space="0" w:color="000000"/>
            </w:tcBorders>
          </w:tcPr>
          <w:p w14:paraId="569F6F5B" w14:textId="1659C05E" w:rsidR="00C863F7" w:rsidRDefault="005709AE">
            <w:pPr>
              <w:ind w:left="358" w:hanging="358"/>
              <w:jc w:val="both"/>
            </w:pPr>
            <w:r>
              <w:rPr>
                <w:rFonts w:ascii="Times New Roman" w:eastAsia="Times New Roman" w:hAnsi="Times New Roman" w:cs="Times New Roman"/>
                <w:sz w:val="24"/>
              </w:rPr>
              <w:t>3.1</w:t>
            </w:r>
            <w:r w:rsidR="00AF365C">
              <w:rPr>
                <w:rFonts w:ascii="Times New Roman" w:eastAsia="Times New Roman" w:hAnsi="Times New Roman" w:cs="Times New Roman"/>
                <w:sz w:val="24"/>
              </w:rPr>
              <w:t>2</w:t>
            </w:r>
            <w:r>
              <w:rPr>
                <w:rFonts w:ascii="Arial" w:eastAsia="Arial" w:hAnsi="Arial" w:cs="Arial"/>
                <w:sz w:val="24"/>
              </w:rPr>
              <w:t xml:space="preserve"> </w:t>
            </w:r>
            <w:r w:rsidR="00FC2869" w:rsidRPr="00FC2869">
              <w:rPr>
                <w:rFonts w:ascii="Times New Roman" w:eastAsia="Arial" w:hAnsi="Times New Roman" w:cs="Times New Roman"/>
                <w:sz w:val="24"/>
              </w:rPr>
              <w:t>P</w:t>
            </w:r>
            <w:r w:rsidR="00F50BFE" w:rsidRPr="00FC2869">
              <w:rPr>
                <w:rFonts w:ascii="Times New Roman" w:eastAsia="Arial" w:hAnsi="Times New Roman" w:cs="Times New Roman"/>
                <w:sz w:val="24"/>
              </w:rPr>
              <w:t>eremehetu ehitise hõivamise menetluse läbiviimine;</w:t>
            </w:r>
            <w:r>
              <w:rPr>
                <w:rFonts w:ascii="Times New Roman" w:eastAsia="Times New Roman" w:hAnsi="Times New Roman" w:cs="Times New Roman"/>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3D7FCCFA" w14:textId="05B994F3" w:rsidR="00C863F7" w:rsidRDefault="00FC2869">
            <w:pPr>
              <w:jc w:val="both"/>
            </w:pPr>
            <w:r w:rsidRPr="00FC2869">
              <w:rPr>
                <w:rFonts w:ascii="Times New Roman" w:eastAsia="Times New Roman" w:hAnsi="Times New Roman" w:cs="Times New Roman"/>
                <w:sz w:val="24"/>
              </w:rPr>
              <w:t xml:space="preserve">Peremehetu ehitise hõivamise menetlus </w:t>
            </w:r>
            <w:r w:rsidR="005709AE">
              <w:rPr>
                <w:rFonts w:ascii="Times New Roman" w:eastAsia="Times New Roman" w:hAnsi="Times New Roman" w:cs="Times New Roman"/>
                <w:sz w:val="24"/>
              </w:rPr>
              <w:t xml:space="preserve">on lähtudes juhistest läbi viidud. </w:t>
            </w:r>
          </w:p>
        </w:tc>
      </w:tr>
      <w:tr w:rsidR="00C863F7" w14:paraId="3F9783D2" w14:textId="77777777">
        <w:tblPrEx>
          <w:tblCellMar>
            <w:right w:w="48" w:type="dxa"/>
          </w:tblCellMar>
        </w:tblPrEx>
        <w:trPr>
          <w:trHeight w:val="1037"/>
        </w:trPr>
        <w:tc>
          <w:tcPr>
            <w:tcW w:w="4676" w:type="dxa"/>
            <w:tcBorders>
              <w:top w:val="single" w:sz="4" w:space="0" w:color="000000"/>
              <w:left w:val="single" w:sz="4" w:space="0" w:color="000000"/>
              <w:bottom w:val="single" w:sz="4" w:space="0" w:color="000000"/>
              <w:right w:val="single" w:sz="4" w:space="0" w:color="000000"/>
            </w:tcBorders>
          </w:tcPr>
          <w:p w14:paraId="498B74B9" w14:textId="7D048FC2" w:rsidR="00C863F7" w:rsidRDefault="005709AE">
            <w:pPr>
              <w:ind w:left="358" w:right="59" w:hanging="358"/>
              <w:jc w:val="both"/>
            </w:pPr>
            <w:r>
              <w:rPr>
                <w:rFonts w:ascii="Times New Roman" w:eastAsia="Times New Roman" w:hAnsi="Times New Roman" w:cs="Times New Roman"/>
                <w:sz w:val="24"/>
              </w:rPr>
              <w:t>3.1</w:t>
            </w:r>
            <w:r w:rsidR="00AF365C">
              <w:rPr>
                <w:rFonts w:ascii="Times New Roman" w:eastAsia="Times New Roman" w:hAnsi="Times New Roman" w:cs="Times New Roman"/>
                <w:sz w:val="24"/>
              </w:rPr>
              <w:t>3</w:t>
            </w:r>
            <w:r w:rsidR="00445C46">
              <w:rPr>
                <w:rFonts w:ascii="Times New Roman" w:eastAsia="Times New Roman" w:hAnsi="Times New Roman" w:cs="Times New Roman"/>
                <w:sz w:val="24"/>
              </w:rPr>
              <w:t xml:space="preserve"> Märjamaa valla </w:t>
            </w:r>
            <w:r w:rsidR="007C42D2" w:rsidRPr="007C42D2">
              <w:rPr>
                <w:rFonts w:ascii="Times New Roman" w:eastAsia="Times New Roman" w:hAnsi="Times New Roman" w:cs="Times New Roman"/>
                <w:sz w:val="24"/>
              </w:rPr>
              <w:t>hankekomisjonide töös osalemine (lepingute projektide menetlemine)</w:t>
            </w:r>
            <w:r>
              <w:rPr>
                <w:rFonts w:ascii="Arial" w:eastAsia="Arial" w:hAnsi="Arial" w:cs="Arial"/>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14:paraId="0609C357" w14:textId="13ADBFF0" w:rsidR="00C863F7" w:rsidRDefault="00D72C17">
            <w:r>
              <w:rPr>
                <w:rFonts w:ascii="Times New Roman" w:eastAsia="Times New Roman" w:hAnsi="Times New Roman" w:cs="Times New Roman"/>
                <w:sz w:val="24"/>
              </w:rPr>
              <w:t>Hankelepingu</w:t>
            </w:r>
            <w:r w:rsidR="00973324">
              <w:rPr>
                <w:rFonts w:ascii="Times New Roman" w:eastAsia="Times New Roman" w:hAnsi="Times New Roman" w:cs="Times New Roman"/>
                <w:sz w:val="24"/>
              </w:rPr>
              <w:t xml:space="preserve">te projektid </w:t>
            </w:r>
            <w:r w:rsidR="005709AE">
              <w:rPr>
                <w:rFonts w:ascii="Times New Roman" w:eastAsia="Times New Roman" w:hAnsi="Times New Roman" w:cs="Times New Roman"/>
                <w:sz w:val="24"/>
              </w:rPr>
              <w:t xml:space="preserve">on korrektselt ettevalmistatud ja vormistatud. </w:t>
            </w:r>
          </w:p>
        </w:tc>
      </w:tr>
      <w:tr w:rsidR="00AF365C" w14:paraId="38F1CA4F" w14:textId="77777777">
        <w:tblPrEx>
          <w:tblCellMar>
            <w:right w:w="48" w:type="dxa"/>
          </w:tblCellMar>
        </w:tblPrEx>
        <w:trPr>
          <w:trHeight w:val="1037"/>
        </w:trPr>
        <w:tc>
          <w:tcPr>
            <w:tcW w:w="4676" w:type="dxa"/>
            <w:tcBorders>
              <w:top w:val="single" w:sz="4" w:space="0" w:color="000000"/>
              <w:left w:val="single" w:sz="4" w:space="0" w:color="000000"/>
              <w:bottom w:val="single" w:sz="4" w:space="0" w:color="000000"/>
              <w:right w:val="single" w:sz="4" w:space="0" w:color="000000"/>
            </w:tcBorders>
          </w:tcPr>
          <w:p w14:paraId="5B72A525" w14:textId="3E0EC37C" w:rsidR="00AF365C" w:rsidRDefault="00AF365C">
            <w:pPr>
              <w:ind w:left="358" w:right="59" w:hanging="35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DB1649">
              <w:rPr>
                <w:rFonts w:ascii="Times New Roman" w:eastAsia="Times New Roman" w:hAnsi="Times New Roman" w:cs="Times New Roman"/>
                <w:sz w:val="24"/>
              </w:rPr>
              <w:t>14 Märjamaa valla esindamine seadusest tulenevate pärimis</w:t>
            </w:r>
            <w:r w:rsidR="00F4295A">
              <w:rPr>
                <w:rFonts w:ascii="Times New Roman" w:eastAsia="Times New Roman" w:hAnsi="Times New Roman" w:cs="Times New Roman"/>
                <w:sz w:val="24"/>
              </w:rPr>
              <w:t>menetluste ettevalmistamisel ja läbiviimisel.</w:t>
            </w:r>
          </w:p>
        </w:tc>
        <w:tc>
          <w:tcPr>
            <w:tcW w:w="4669" w:type="dxa"/>
            <w:tcBorders>
              <w:top w:val="single" w:sz="4" w:space="0" w:color="000000"/>
              <w:left w:val="single" w:sz="4" w:space="0" w:color="000000"/>
              <w:bottom w:val="single" w:sz="4" w:space="0" w:color="000000"/>
              <w:right w:val="single" w:sz="4" w:space="0" w:color="000000"/>
            </w:tcBorders>
          </w:tcPr>
          <w:p w14:paraId="58365F45" w14:textId="3B6F06DF" w:rsidR="00AF365C" w:rsidRDefault="00446BDE">
            <w:pPr>
              <w:rPr>
                <w:rFonts w:ascii="Times New Roman" w:eastAsia="Times New Roman" w:hAnsi="Times New Roman" w:cs="Times New Roman"/>
                <w:sz w:val="24"/>
              </w:rPr>
            </w:pPr>
            <w:r w:rsidRPr="00446BDE">
              <w:rPr>
                <w:rFonts w:ascii="Times New Roman" w:eastAsia="Times New Roman" w:hAnsi="Times New Roman" w:cs="Times New Roman"/>
                <w:sz w:val="24"/>
              </w:rPr>
              <w:t xml:space="preserve">Valla huvid ja õigused on </w:t>
            </w:r>
            <w:r w:rsidR="00FD371B">
              <w:rPr>
                <w:rFonts w:ascii="Times New Roman" w:eastAsia="Times New Roman" w:hAnsi="Times New Roman" w:cs="Times New Roman"/>
                <w:sz w:val="24"/>
              </w:rPr>
              <w:t xml:space="preserve">pärimismenetluses </w:t>
            </w:r>
            <w:r w:rsidRPr="00446BDE">
              <w:rPr>
                <w:rFonts w:ascii="Times New Roman" w:eastAsia="Times New Roman" w:hAnsi="Times New Roman" w:cs="Times New Roman"/>
                <w:sz w:val="24"/>
              </w:rPr>
              <w:t>kaitstud</w:t>
            </w:r>
            <w:r w:rsidR="00FD371B">
              <w:rPr>
                <w:rFonts w:ascii="Times New Roman" w:eastAsia="Times New Roman" w:hAnsi="Times New Roman" w:cs="Times New Roman"/>
                <w:sz w:val="24"/>
              </w:rPr>
              <w:t xml:space="preserve"> ja m</w:t>
            </w:r>
            <w:r w:rsidRPr="00446BDE">
              <w:rPr>
                <w:rFonts w:ascii="Times New Roman" w:eastAsia="Times New Roman" w:hAnsi="Times New Roman" w:cs="Times New Roman"/>
                <w:sz w:val="24"/>
              </w:rPr>
              <w:t>enetlus on täpne</w:t>
            </w:r>
            <w:r w:rsidR="00FD371B">
              <w:rPr>
                <w:rFonts w:ascii="Times New Roman" w:eastAsia="Times New Roman" w:hAnsi="Times New Roman" w:cs="Times New Roman"/>
                <w:sz w:val="24"/>
              </w:rPr>
              <w:t xml:space="preserve"> </w:t>
            </w:r>
            <w:r w:rsidRPr="00446BDE">
              <w:rPr>
                <w:rFonts w:ascii="Times New Roman" w:eastAsia="Times New Roman" w:hAnsi="Times New Roman" w:cs="Times New Roman"/>
                <w:sz w:val="24"/>
              </w:rPr>
              <w:t>ja korrektne.</w:t>
            </w:r>
          </w:p>
        </w:tc>
      </w:tr>
      <w:tr w:rsidR="00C863F7" w14:paraId="3D728C03" w14:textId="77777777">
        <w:tblPrEx>
          <w:tblCellMar>
            <w:right w:w="48" w:type="dxa"/>
          </w:tblCellMar>
        </w:tblPrEx>
        <w:trPr>
          <w:trHeight w:val="1039"/>
        </w:trPr>
        <w:tc>
          <w:tcPr>
            <w:tcW w:w="4676" w:type="dxa"/>
            <w:tcBorders>
              <w:top w:val="single" w:sz="4" w:space="0" w:color="000000"/>
              <w:left w:val="single" w:sz="4" w:space="0" w:color="000000"/>
              <w:bottom w:val="single" w:sz="4" w:space="0" w:color="000000"/>
              <w:right w:val="single" w:sz="4" w:space="0" w:color="000000"/>
            </w:tcBorders>
          </w:tcPr>
          <w:p w14:paraId="32A8F75E" w14:textId="3C0BCC2E" w:rsidR="00C863F7" w:rsidRDefault="005709AE">
            <w:pPr>
              <w:ind w:left="358" w:right="63" w:hanging="358"/>
              <w:jc w:val="both"/>
            </w:pPr>
            <w:r>
              <w:rPr>
                <w:rFonts w:ascii="Times New Roman" w:eastAsia="Times New Roman" w:hAnsi="Times New Roman" w:cs="Times New Roman"/>
                <w:sz w:val="24"/>
              </w:rPr>
              <w:t>3.1</w:t>
            </w:r>
            <w:r w:rsidR="00F4295A">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Vahetu juhi, volikogu esimehe või vallavanema korraldusel ühekordsete ülesannete täitmine. </w:t>
            </w:r>
          </w:p>
        </w:tc>
        <w:tc>
          <w:tcPr>
            <w:tcW w:w="4669" w:type="dxa"/>
            <w:tcBorders>
              <w:top w:val="single" w:sz="4" w:space="0" w:color="000000"/>
              <w:left w:val="single" w:sz="4" w:space="0" w:color="000000"/>
              <w:bottom w:val="single" w:sz="4" w:space="0" w:color="000000"/>
              <w:right w:val="single" w:sz="4" w:space="0" w:color="000000"/>
            </w:tcBorders>
          </w:tcPr>
          <w:p w14:paraId="17269017" w14:textId="77777777" w:rsidR="00C863F7" w:rsidRDefault="005709AE">
            <w:r>
              <w:rPr>
                <w:rFonts w:ascii="Times New Roman" w:eastAsia="Times New Roman" w:hAnsi="Times New Roman" w:cs="Times New Roman"/>
                <w:sz w:val="24"/>
              </w:rPr>
              <w:t xml:space="preserve">Ühekordsed ülesanded on õigeaegselt ja korrektselt täidetud. </w:t>
            </w:r>
          </w:p>
        </w:tc>
      </w:tr>
    </w:tbl>
    <w:p w14:paraId="6E7217C5" w14:textId="77777777" w:rsidR="00C863F7" w:rsidRDefault="005709AE">
      <w:pPr>
        <w:spacing w:after="0"/>
      </w:pPr>
      <w:r>
        <w:rPr>
          <w:rFonts w:ascii="Times New Roman" w:eastAsia="Times New Roman" w:hAnsi="Times New Roman" w:cs="Times New Roman"/>
          <w:sz w:val="24"/>
        </w:rPr>
        <w:t xml:space="preserve"> </w:t>
      </w:r>
    </w:p>
    <w:tbl>
      <w:tblPr>
        <w:tblStyle w:val="TableGrid"/>
        <w:tblW w:w="9345" w:type="dxa"/>
        <w:tblInd w:w="5" w:type="dxa"/>
        <w:tblCellMar>
          <w:top w:w="62" w:type="dxa"/>
          <w:left w:w="108" w:type="dxa"/>
          <w:right w:w="48" w:type="dxa"/>
        </w:tblCellMar>
        <w:tblLook w:val="04A0" w:firstRow="1" w:lastRow="0" w:firstColumn="1" w:lastColumn="0" w:noHBand="0" w:noVBand="1"/>
      </w:tblPr>
      <w:tblGrid>
        <w:gridCol w:w="9345"/>
      </w:tblGrid>
      <w:tr w:rsidR="00C863F7" w14:paraId="1F4B19B0" w14:textId="77777777">
        <w:trPr>
          <w:trHeight w:val="562"/>
        </w:trPr>
        <w:tc>
          <w:tcPr>
            <w:tcW w:w="9345" w:type="dxa"/>
            <w:tcBorders>
              <w:top w:val="single" w:sz="4" w:space="0" w:color="000000"/>
              <w:left w:val="single" w:sz="4" w:space="0" w:color="000000"/>
              <w:bottom w:val="single" w:sz="4" w:space="0" w:color="000000"/>
              <w:right w:val="single" w:sz="4" w:space="0" w:color="000000"/>
            </w:tcBorders>
          </w:tcPr>
          <w:p w14:paraId="2A06C1C0" w14:textId="77777777" w:rsidR="00C863F7" w:rsidRDefault="005709AE">
            <w:r>
              <w:rPr>
                <w:rFonts w:ascii="Times New Roman" w:eastAsia="Times New Roman" w:hAnsi="Times New Roman" w:cs="Times New Roman"/>
                <w:b/>
                <w:sz w:val="24"/>
              </w:rPr>
              <w:t>4.</w:t>
            </w:r>
            <w:r>
              <w:rPr>
                <w:rFonts w:ascii="Arial" w:eastAsia="Arial" w:hAnsi="Arial" w:cs="Arial"/>
                <w:b/>
                <w:sz w:val="24"/>
              </w:rPr>
              <w:t xml:space="preserve"> </w:t>
            </w:r>
            <w:r>
              <w:rPr>
                <w:rFonts w:ascii="Times New Roman" w:eastAsia="Times New Roman" w:hAnsi="Times New Roman" w:cs="Times New Roman"/>
                <w:b/>
                <w:sz w:val="24"/>
              </w:rPr>
              <w:t xml:space="preserve"> ÕIGUSED TEENISTUSÜLESANNETE TÄITMISEL </w:t>
            </w:r>
          </w:p>
          <w:p w14:paraId="6043ACDA" w14:textId="77777777" w:rsidR="00C863F7" w:rsidRDefault="005709AE">
            <w:r>
              <w:rPr>
                <w:rFonts w:ascii="Times New Roman" w:eastAsia="Times New Roman" w:hAnsi="Times New Roman" w:cs="Times New Roman"/>
                <w:b/>
                <w:sz w:val="24"/>
              </w:rPr>
              <w:t xml:space="preserve"> </w:t>
            </w:r>
          </w:p>
        </w:tc>
      </w:tr>
      <w:tr w:rsidR="00C863F7" w14:paraId="005A9621" w14:textId="77777777">
        <w:trPr>
          <w:trHeight w:val="3406"/>
        </w:trPr>
        <w:tc>
          <w:tcPr>
            <w:tcW w:w="9345" w:type="dxa"/>
            <w:tcBorders>
              <w:top w:val="single" w:sz="4" w:space="0" w:color="000000"/>
              <w:left w:val="single" w:sz="4" w:space="0" w:color="000000"/>
              <w:bottom w:val="single" w:sz="4" w:space="0" w:color="000000"/>
              <w:right w:val="single" w:sz="4" w:space="0" w:color="000000"/>
            </w:tcBorders>
          </w:tcPr>
          <w:p w14:paraId="1F253D65" w14:textId="77777777" w:rsidR="00C863F7" w:rsidRDefault="005709AE">
            <w:r>
              <w:rPr>
                <w:rFonts w:ascii="Times New Roman" w:eastAsia="Times New Roman" w:hAnsi="Times New Roman" w:cs="Times New Roman"/>
                <w:sz w:val="24"/>
              </w:rPr>
              <w:t xml:space="preserve">Õigusnõunikul on õigus: </w:t>
            </w:r>
          </w:p>
          <w:p w14:paraId="72B117F7" w14:textId="77777777" w:rsidR="00C863F7" w:rsidRDefault="005709AE">
            <w:pPr>
              <w:spacing w:after="8" w:line="238" w:lineRule="auto"/>
              <w:ind w:left="447" w:hanging="425"/>
            </w:pPr>
            <w:r>
              <w:rPr>
                <w:rFonts w:ascii="Times New Roman" w:eastAsia="Times New Roman" w:hAnsi="Times New Roman" w:cs="Times New Roman"/>
                <w:sz w:val="24"/>
              </w:rPr>
              <w:t>4.1</w:t>
            </w:r>
            <w:r>
              <w:rPr>
                <w:rFonts w:ascii="Arial" w:eastAsia="Arial" w:hAnsi="Arial" w:cs="Arial"/>
                <w:sz w:val="24"/>
              </w:rPr>
              <w:t xml:space="preserve"> </w:t>
            </w:r>
            <w:r>
              <w:rPr>
                <w:rFonts w:ascii="Times New Roman" w:eastAsia="Times New Roman" w:hAnsi="Times New Roman" w:cs="Times New Roman"/>
                <w:sz w:val="24"/>
              </w:rPr>
              <w:t xml:space="preserve">teha ettepanekuid õigusaktide vastuvõtmiseks ja vastavate eelnõude ja projektide väljatöötamiseks; </w:t>
            </w:r>
          </w:p>
          <w:p w14:paraId="0EF15B7D" w14:textId="77777777" w:rsidR="00C863F7" w:rsidRDefault="005709AE">
            <w:pPr>
              <w:spacing w:after="8" w:line="273" w:lineRule="auto"/>
              <w:ind w:left="446" w:hanging="446"/>
              <w:jc w:val="both"/>
            </w:pPr>
            <w:r>
              <w:rPr>
                <w:rFonts w:ascii="Times New Roman" w:eastAsia="Times New Roman" w:hAnsi="Times New Roman" w:cs="Times New Roman"/>
                <w:sz w:val="24"/>
              </w:rPr>
              <w:t>4.2</w:t>
            </w:r>
            <w:r>
              <w:rPr>
                <w:rFonts w:ascii="Arial" w:eastAsia="Arial" w:hAnsi="Arial" w:cs="Arial"/>
                <w:sz w:val="24"/>
              </w:rPr>
              <w:t xml:space="preserve"> </w:t>
            </w:r>
            <w:r>
              <w:rPr>
                <w:rFonts w:ascii="Times New Roman" w:eastAsia="Times New Roman" w:hAnsi="Times New Roman" w:cs="Times New Roman"/>
                <w:sz w:val="24"/>
              </w:rPr>
              <w:t xml:space="preserve">teha vallavanemale, vallasekretärile või volikogu esimehele ettepanekuid oma valdkonna töö paremaks korraldamiseks; </w:t>
            </w:r>
          </w:p>
          <w:p w14:paraId="5C4F8E85" w14:textId="77777777" w:rsidR="00C863F7" w:rsidRDefault="005709AE">
            <w:pPr>
              <w:spacing w:after="8" w:line="238" w:lineRule="auto"/>
              <w:ind w:left="446" w:right="61" w:hanging="446"/>
              <w:jc w:val="both"/>
            </w:pPr>
            <w:r>
              <w:rPr>
                <w:rFonts w:ascii="Times New Roman" w:eastAsia="Times New Roman" w:hAnsi="Times New Roman" w:cs="Times New Roman"/>
                <w:sz w:val="24"/>
              </w:rPr>
              <w:t>4.3</w:t>
            </w:r>
            <w:r>
              <w:rPr>
                <w:rFonts w:ascii="Arial" w:eastAsia="Arial" w:hAnsi="Arial" w:cs="Arial"/>
                <w:sz w:val="24"/>
              </w:rPr>
              <w:t xml:space="preserve"> </w:t>
            </w:r>
            <w:r>
              <w:rPr>
                <w:rFonts w:ascii="Times New Roman" w:eastAsia="Times New Roman" w:hAnsi="Times New Roman" w:cs="Times New Roman"/>
                <w:sz w:val="24"/>
              </w:rPr>
              <w:t xml:space="preserve">saada vallavolikogult ja -valitsuselt, valla ametiasutuste hallatavatelt asutustelt, valla äriühingutelt ning teistelt pädevatelt isikutelt käesoleva ametijuhendiga ettenähtud ülesannete täitmiseks vajalikku informatsiooni ja dokumente; </w:t>
            </w:r>
          </w:p>
          <w:p w14:paraId="731B626C" w14:textId="77777777" w:rsidR="00C863F7" w:rsidRDefault="005709AE">
            <w:pPr>
              <w:spacing w:after="8" w:line="238" w:lineRule="auto"/>
              <w:ind w:left="446" w:right="59" w:hanging="446"/>
              <w:jc w:val="both"/>
            </w:pPr>
            <w:r>
              <w:rPr>
                <w:rFonts w:ascii="Times New Roman" w:eastAsia="Times New Roman" w:hAnsi="Times New Roman" w:cs="Times New Roman"/>
                <w:sz w:val="24"/>
              </w:rPr>
              <w:t>4.4</w:t>
            </w:r>
            <w:r>
              <w:rPr>
                <w:rFonts w:ascii="Arial" w:eastAsia="Arial" w:hAnsi="Arial" w:cs="Arial"/>
                <w:sz w:val="24"/>
              </w:rPr>
              <w:t xml:space="preserve"> </w:t>
            </w:r>
            <w:r>
              <w:rPr>
                <w:rFonts w:ascii="Times New Roman" w:eastAsia="Times New Roman" w:hAnsi="Times New Roman" w:cs="Times New Roman"/>
                <w:sz w:val="24"/>
              </w:rPr>
              <w:t xml:space="preserve">saada oma teenistusülesannete täitmiseks vajalikke töövahendeid (sh võimalusel ametiauto), arvuti- ja kontoritehnikat ning tehnilist abi nende kasutamisel; samuti kompensatsiooni isikliku sõiduauto kasutamisel teenistusülesannete täitmisel; </w:t>
            </w:r>
          </w:p>
          <w:p w14:paraId="7C9BCED4" w14:textId="77777777" w:rsidR="00C863F7" w:rsidRDefault="005709AE">
            <w:r>
              <w:rPr>
                <w:rFonts w:ascii="Times New Roman" w:eastAsia="Times New Roman" w:hAnsi="Times New Roman" w:cs="Times New Roman"/>
                <w:sz w:val="24"/>
              </w:rPr>
              <w:t>4.5</w:t>
            </w:r>
            <w:r>
              <w:rPr>
                <w:rFonts w:ascii="Arial" w:eastAsia="Arial" w:hAnsi="Arial" w:cs="Arial"/>
                <w:sz w:val="24"/>
              </w:rPr>
              <w:t xml:space="preserve"> </w:t>
            </w:r>
            <w:r>
              <w:rPr>
                <w:rFonts w:ascii="Times New Roman" w:eastAsia="Times New Roman" w:hAnsi="Times New Roman" w:cs="Times New Roman"/>
                <w:sz w:val="24"/>
              </w:rPr>
              <w:t xml:space="preserve">saada teenistuseks vajalikku ametialast täienduskoolitust. </w:t>
            </w:r>
          </w:p>
        </w:tc>
      </w:tr>
    </w:tbl>
    <w:p w14:paraId="2E3E0DE3" w14:textId="77777777" w:rsidR="00C863F7" w:rsidRDefault="005709AE">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9345" w:type="dxa"/>
        <w:tblInd w:w="5" w:type="dxa"/>
        <w:tblCellMar>
          <w:top w:w="62" w:type="dxa"/>
          <w:left w:w="108" w:type="dxa"/>
          <w:right w:w="103" w:type="dxa"/>
        </w:tblCellMar>
        <w:tblLook w:val="04A0" w:firstRow="1" w:lastRow="0" w:firstColumn="1" w:lastColumn="0" w:noHBand="0" w:noVBand="1"/>
      </w:tblPr>
      <w:tblGrid>
        <w:gridCol w:w="9345"/>
      </w:tblGrid>
      <w:tr w:rsidR="00C863F7" w14:paraId="647B91B2" w14:textId="77777777">
        <w:trPr>
          <w:trHeight w:val="564"/>
        </w:trPr>
        <w:tc>
          <w:tcPr>
            <w:tcW w:w="9345" w:type="dxa"/>
            <w:tcBorders>
              <w:top w:val="single" w:sz="4" w:space="0" w:color="000000"/>
              <w:left w:val="single" w:sz="4" w:space="0" w:color="000000"/>
              <w:bottom w:val="single" w:sz="4" w:space="0" w:color="000000"/>
              <w:right w:val="single" w:sz="4" w:space="0" w:color="000000"/>
            </w:tcBorders>
          </w:tcPr>
          <w:p w14:paraId="1DA78327" w14:textId="77777777" w:rsidR="00C863F7" w:rsidRDefault="005709AE">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sz w:val="24"/>
              </w:rPr>
              <w:t xml:space="preserve">VASTUTUS TEENISTUSÜLESANNETE TÄITMISEL </w:t>
            </w:r>
          </w:p>
          <w:p w14:paraId="3E5F2E2F" w14:textId="77777777" w:rsidR="00C863F7" w:rsidRDefault="005709AE">
            <w:r>
              <w:rPr>
                <w:rFonts w:ascii="Times New Roman" w:eastAsia="Times New Roman" w:hAnsi="Times New Roman" w:cs="Times New Roman"/>
                <w:b/>
                <w:sz w:val="24"/>
              </w:rPr>
              <w:t xml:space="preserve"> </w:t>
            </w:r>
          </w:p>
        </w:tc>
      </w:tr>
      <w:tr w:rsidR="00C863F7" w14:paraId="61B19414" w14:textId="77777777" w:rsidTr="002959B5">
        <w:trPr>
          <w:trHeight w:val="1013"/>
        </w:trPr>
        <w:tc>
          <w:tcPr>
            <w:tcW w:w="9345" w:type="dxa"/>
            <w:tcBorders>
              <w:top w:val="single" w:sz="4" w:space="0" w:color="000000"/>
              <w:left w:val="single" w:sz="4" w:space="0" w:color="000000"/>
              <w:bottom w:val="single" w:sz="4" w:space="0" w:color="000000"/>
              <w:right w:val="single" w:sz="4" w:space="0" w:color="000000"/>
            </w:tcBorders>
          </w:tcPr>
          <w:p w14:paraId="73914495" w14:textId="77777777" w:rsidR="00C863F7" w:rsidRDefault="005709AE">
            <w:r>
              <w:rPr>
                <w:rFonts w:ascii="Times New Roman" w:eastAsia="Times New Roman" w:hAnsi="Times New Roman" w:cs="Times New Roman"/>
                <w:sz w:val="24"/>
              </w:rPr>
              <w:t xml:space="preserve">Õigusnõunik vastutab: </w:t>
            </w:r>
          </w:p>
          <w:p w14:paraId="2701100D" w14:textId="77777777" w:rsidR="00C863F7" w:rsidRDefault="005709AE">
            <w:r>
              <w:rPr>
                <w:rFonts w:ascii="Times New Roman" w:eastAsia="Times New Roman" w:hAnsi="Times New Roman" w:cs="Times New Roman"/>
                <w:sz w:val="24"/>
              </w:rPr>
              <w:t>5.1</w:t>
            </w:r>
            <w:r>
              <w:rPr>
                <w:rFonts w:ascii="Arial" w:eastAsia="Arial" w:hAnsi="Arial" w:cs="Arial"/>
                <w:sz w:val="24"/>
              </w:rPr>
              <w:t xml:space="preserve"> </w:t>
            </w:r>
            <w:r>
              <w:rPr>
                <w:rFonts w:ascii="Times New Roman" w:eastAsia="Times New Roman" w:hAnsi="Times New Roman" w:cs="Times New Roman"/>
                <w:sz w:val="24"/>
              </w:rPr>
              <w:t xml:space="preserve">ametijuhendis sätestatud teenistusülesannete õigeaegse ja kvaliteetse täitmise eest; </w:t>
            </w:r>
          </w:p>
          <w:p w14:paraId="77903317" w14:textId="6A9992F8" w:rsidR="00C863F7" w:rsidRDefault="005709AE" w:rsidP="0049785C">
            <w:r>
              <w:rPr>
                <w:rFonts w:ascii="Times New Roman" w:eastAsia="Times New Roman" w:hAnsi="Times New Roman" w:cs="Times New Roman"/>
                <w:sz w:val="24"/>
              </w:rPr>
              <w:t>5.2</w:t>
            </w:r>
            <w:r>
              <w:rPr>
                <w:rFonts w:ascii="Arial" w:eastAsia="Arial" w:hAnsi="Arial" w:cs="Arial"/>
                <w:sz w:val="24"/>
              </w:rPr>
              <w:t xml:space="preserve"> </w:t>
            </w:r>
            <w:r>
              <w:rPr>
                <w:rFonts w:ascii="Times New Roman" w:eastAsia="Times New Roman" w:hAnsi="Times New Roman" w:cs="Times New Roman"/>
                <w:sz w:val="24"/>
              </w:rPr>
              <w:t xml:space="preserve">tema poolt väljastatud dokumentide ja informatsiooni õigsuse eest; </w:t>
            </w:r>
            <w:r w:rsidR="0049785C">
              <w:rPr>
                <w:rFonts w:ascii="Times New Roman" w:eastAsia="Times New Roman" w:hAnsi="Times New Roman" w:cs="Times New Roman"/>
                <w:sz w:val="24"/>
              </w:rPr>
              <w:t xml:space="preserve">                                  </w:t>
            </w:r>
            <w:r>
              <w:rPr>
                <w:rFonts w:ascii="Times New Roman" w:eastAsia="Times New Roman" w:hAnsi="Times New Roman" w:cs="Times New Roman"/>
                <w:sz w:val="24"/>
              </w:rPr>
              <w:t>5.3</w:t>
            </w:r>
            <w:r>
              <w:rPr>
                <w:rFonts w:ascii="Arial" w:eastAsia="Arial" w:hAnsi="Arial" w:cs="Arial"/>
                <w:sz w:val="24"/>
              </w:rPr>
              <w:t xml:space="preserve"> </w:t>
            </w:r>
            <w:r>
              <w:rPr>
                <w:rFonts w:ascii="Times New Roman" w:eastAsia="Times New Roman" w:hAnsi="Times New Roman" w:cs="Times New Roman"/>
                <w:sz w:val="24"/>
              </w:rPr>
              <w:t xml:space="preserve">isikuandmete töötlemise kaitseks ettenähtud turvameetmete rakendamise eest vastavalt </w:t>
            </w:r>
            <w:r w:rsidR="0049785C">
              <w:rPr>
                <w:rFonts w:ascii="Times New Roman" w:eastAsia="Times New Roman" w:hAnsi="Times New Roman" w:cs="Times New Roman"/>
                <w:sz w:val="24"/>
              </w:rPr>
              <w:t xml:space="preserve"> </w:t>
            </w:r>
            <w:r w:rsidR="002959B5">
              <w:rPr>
                <w:rFonts w:ascii="Times New Roman" w:eastAsia="Times New Roman" w:hAnsi="Times New Roman" w:cs="Times New Roman"/>
                <w:sz w:val="24"/>
              </w:rPr>
              <w:t>t</w:t>
            </w:r>
            <w:r>
              <w:rPr>
                <w:rFonts w:ascii="Times New Roman" w:eastAsia="Times New Roman" w:hAnsi="Times New Roman" w:cs="Times New Roman"/>
                <w:sz w:val="24"/>
              </w:rPr>
              <w:t>öökorralduse reeglites sätestatud põhinõuetele ja kooskõlas kehtivate õigusaktide, sh isikuandmete kaitse üldmäärusega</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t>
            </w:r>
          </w:p>
          <w:p w14:paraId="7204E613" w14:textId="77777777" w:rsidR="00C863F7" w:rsidRDefault="005709AE">
            <w:pPr>
              <w:spacing w:after="8" w:line="238" w:lineRule="auto"/>
              <w:ind w:left="566" w:hanging="566"/>
            </w:pPr>
            <w:r>
              <w:rPr>
                <w:rFonts w:ascii="Times New Roman" w:eastAsia="Times New Roman" w:hAnsi="Times New Roman" w:cs="Times New Roman"/>
                <w:sz w:val="24"/>
              </w:rPr>
              <w:t>5.4</w:t>
            </w:r>
            <w:r>
              <w:rPr>
                <w:rFonts w:ascii="Arial" w:eastAsia="Arial" w:hAnsi="Arial" w:cs="Arial"/>
                <w:sz w:val="24"/>
              </w:rPr>
              <w:t xml:space="preserve"> </w:t>
            </w:r>
            <w:r>
              <w:rPr>
                <w:rFonts w:ascii="Times New Roman" w:eastAsia="Times New Roman" w:hAnsi="Times New Roman" w:cs="Times New Roman"/>
                <w:sz w:val="24"/>
              </w:rPr>
              <w:t xml:space="preserve">teenistusülesannete täitmise käigus teatavaks saanud juurdepääsupiiranguga andmete saladuses hoidmise eest; </w:t>
            </w:r>
          </w:p>
          <w:p w14:paraId="40FB5652" w14:textId="77777777" w:rsidR="00C863F7" w:rsidRDefault="005709AE">
            <w:pPr>
              <w:spacing w:after="8" w:line="238" w:lineRule="auto"/>
              <w:ind w:left="566" w:hanging="566"/>
            </w:pPr>
            <w:r>
              <w:rPr>
                <w:rFonts w:ascii="Times New Roman" w:eastAsia="Times New Roman" w:hAnsi="Times New Roman" w:cs="Times New Roman"/>
                <w:sz w:val="24"/>
              </w:rPr>
              <w:t>5.5</w:t>
            </w:r>
            <w:r>
              <w:rPr>
                <w:rFonts w:ascii="Arial" w:eastAsia="Arial" w:hAnsi="Arial" w:cs="Arial"/>
                <w:sz w:val="24"/>
              </w:rPr>
              <w:t xml:space="preserve"> </w:t>
            </w:r>
            <w:r>
              <w:rPr>
                <w:rFonts w:ascii="Times New Roman" w:eastAsia="Times New Roman" w:hAnsi="Times New Roman" w:cs="Times New Roman"/>
                <w:sz w:val="24"/>
              </w:rPr>
              <w:t xml:space="preserve">töökorralduse reeglite, tule- ja tööohutusnõuete täitmise ja talle kasutamiseks antud töövahenditega heaperemeheliku ümberkäimise eest; </w:t>
            </w:r>
          </w:p>
          <w:p w14:paraId="052B6587" w14:textId="77777777" w:rsidR="00C863F7" w:rsidRDefault="005709AE">
            <w:pPr>
              <w:spacing w:line="239" w:lineRule="auto"/>
              <w:ind w:left="566" w:hanging="566"/>
              <w:jc w:val="both"/>
            </w:pPr>
            <w:r>
              <w:rPr>
                <w:rFonts w:ascii="Times New Roman" w:eastAsia="Times New Roman" w:hAnsi="Times New Roman" w:cs="Times New Roman"/>
                <w:sz w:val="24"/>
              </w:rPr>
              <w:t>5.6</w:t>
            </w:r>
            <w:r>
              <w:rPr>
                <w:rFonts w:ascii="Arial" w:eastAsia="Arial" w:hAnsi="Arial" w:cs="Arial"/>
                <w:sz w:val="24"/>
              </w:rPr>
              <w:t xml:space="preserve"> </w:t>
            </w:r>
            <w:r>
              <w:rPr>
                <w:rFonts w:ascii="Times New Roman" w:eastAsia="Times New Roman" w:hAnsi="Times New Roman" w:cs="Times New Roman"/>
                <w:sz w:val="24"/>
              </w:rPr>
              <w:t xml:space="preserve">tema kasutusse antud materiaalsete vahendite ja dokumentide korrashoiu ja säilimise eest. </w:t>
            </w:r>
          </w:p>
          <w:p w14:paraId="6CE2A86F" w14:textId="77777777" w:rsidR="00C863F7" w:rsidRDefault="005709AE">
            <w:r>
              <w:rPr>
                <w:rFonts w:ascii="Times New Roman" w:eastAsia="Times New Roman" w:hAnsi="Times New Roman" w:cs="Times New Roman"/>
                <w:sz w:val="24"/>
              </w:rPr>
              <w:t xml:space="preserve"> </w:t>
            </w:r>
          </w:p>
          <w:p w14:paraId="4E649399" w14:textId="77777777" w:rsidR="00C863F7" w:rsidRDefault="005709AE">
            <w:r>
              <w:rPr>
                <w:rFonts w:ascii="Times New Roman" w:eastAsia="Times New Roman" w:hAnsi="Times New Roman" w:cs="Times New Roman"/>
                <w:sz w:val="24"/>
              </w:rPr>
              <w:t xml:space="preserve">Õigusnõunik kohustub: </w:t>
            </w:r>
          </w:p>
          <w:p w14:paraId="037F365E" w14:textId="77777777" w:rsidR="00C863F7" w:rsidRDefault="005709AE">
            <w:pPr>
              <w:spacing w:after="8" w:line="238" w:lineRule="auto"/>
              <w:ind w:left="360" w:hanging="360"/>
            </w:pPr>
            <w:r>
              <w:rPr>
                <w:rFonts w:ascii="Times New Roman" w:eastAsia="Times New Roman" w:hAnsi="Times New Roman" w:cs="Times New Roman"/>
                <w:sz w:val="24"/>
              </w:rPr>
              <w:t>5.7</w:t>
            </w:r>
            <w:r>
              <w:rPr>
                <w:rFonts w:ascii="Arial" w:eastAsia="Arial" w:hAnsi="Arial" w:cs="Arial"/>
                <w:sz w:val="24"/>
              </w:rPr>
              <w:t xml:space="preserve"> </w:t>
            </w:r>
            <w:r>
              <w:rPr>
                <w:rFonts w:ascii="Times New Roman" w:eastAsia="Times New Roman" w:hAnsi="Times New Roman" w:cs="Times New Roman"/>
                <w:sz w:val="24"/>
              </w:rPr>
              <w:t xml:space="preserve">Isikuandmete töötlemise põhimõtete rakendamisel tegema koostööd ja vajadusel konsulteerima andmekaitsespetsialistiga, et tagada turvaline ja kehtivate õigusaktide ning asutuse sisekordadega kooskõlas isikuandmete töötlemine; </w:t>
            </w:r>
          </w:p>
          <w:p w14:paraId="42556933" w14:textId="77777777" w:rsidR="00C863F7" w:rsidRDefault="005709AE">
            <w:pPr>
              <w:ind w:left="360" w:hanging="360"/>
            </w:pPr>
            <w:r>
              <w:rPr>
                <w:rFonts w:ascii="Times New Roman" w:eastAsia="Times New Roman" w:hAnsi="Times New Roman" w:cs="Times New Roman"/>
                <w:sz w:val="24"/>
              </w:rPr>
              <w:t>5.8</w:t>
            </w:r>
            <w:r>
              <w:rPr>
                <w:rFonts w:ascii="Arial" w:eastAsia="Arial" w:hAnsi="Arial" w:cs="Arial"/>
                <w:sz w:val="24"/>
              </w:rPr>
              <w:t xml:space="preserve"> </w:t>
            </w:r>
            <w:r>
              <w:rPr>
                <w:rFonts w:ascii="Times New Roman" w:eastAsia="Times New Roman" w:hAnsi="Times New Roman" w:cs="Times New Roman"/>
                <w:sz w:val="24"/>
              </w:rPr>
              <w:t xml:space="preserve">Isikuandmete töötlemise põhimõtete ja reeglite rikkumise (andmete lekkimine, väärkasutus, ligipääs mitteõigustatud isikul, jne) avastamisel või teadasaamisel viivitamata teavitama andmekaitsespetsialisti ja järgima asutusesiseseid protseduure. </w:t>
            </w:r>
          </w:p>
        </w:tc>
      </w:tr>
    </w:tbl>
    <w:p w14:paraId="08EFD5FD" w14:textId="4D828F9C" w:rsidR="00C863F7" w:rsidRDefault="005709AE">
      <w:pPr>
        <w:spacing w:after="0"/>
      </w:pPr>
      <w:r>
        <w:rPr>
          <w:rFonts w:ascii="Times New Roman" w:eastAsia="Times New Roman" w:hAnsi="Times New Roman" w:cs="Times New Roman"/>
          <w:sz w:val="24"/>
        </w:rPr>
        <w:t xml:space="preserve"> </w:t>
      </w:r>
    </w:p>
    <w:tbl>
      <w:tblPr>
        <w:tblStyle w:val="TableGrid"/>
        <w:tblW w:w="9345" w:type="dxa"/>
        <w:tblInd w:w="5" w:type="dxa"/>
        <w:tblCellMar>
          <w:top w:w="64" w:type="dxa"/>
          <w:left w:w="108" w:type="dxa"/>
          <w:right w:w="115" w:type="dxa"/>
        </w:tblCellMar>
        <w:tblLook w:val="04A0" w:firstRow="1" w:lastRow="0" w:firstColumn="1" w:lastColumn="0" w:noHBand="0" w:noVBand="1"/>
      </w:tblPr>
      <w:tblGrid>
        <w:gridCol w:w="9345"/>
      </w:tblGrid>
      <w:tr w:rsidR="00C863F7" w14:paraId="67765401" w14:textId="77777777">
        <w:trPr>
          <w:trHeight w:val="562"/>
        </w:trPr>
        <w:tc>
          <w:tcPr>
            <w:tcW w:w="9345" w:type="dxa"/>
            <w:tcBorders>
              <w:top w:val="single" w:sz="4" w:space="0" w:color="000000"/>
              <w:left w:val="single" w:sz="4" w:space="0" w:color="000000"/>
              <w:bottom w:val="single" w:sz="4" w:space="0" w:color="000000"/>
              <w:right w:val="single" w:sz="4" w:space="0" w:color="000000"/>
            </w:tcBorders>
          </w:tcPr>
          <w:p w14:paraId="73F0F325" w14:textId="77777777" w:rsidR="00C863F7" w:rsidRDefault="005709AE">
            <w:r>
              <w:rPr>
                <w:rFonts w:ascii="Times New Roman" w:eastAsia="Times New Roman" w:hAnsi="Times New Roman" w:cs="Times New Roman"/>
                <w:b/>
                <w:sz w:val="24"/>
              </w:rPr>
              <w:t>6.</w:t>
            </w:r>
            <w:r>
              <w:rPr>
                <w:rFonts w:ascii="Arial" w:eastAsia="Arial" w:hAnsi="Arial" w:cs="Arial"/>
                <w:b/>
                <w:sz w:val="24"/>
              </w:rPr>
              <w:t xml:space="preserve"> </w:t>
            </w:r>
            <w:r>
              <w:rPr>
                <w:rFonts w:ascii="Times New Roman" w:eastAsia="Times New Roman" w:hAnsi="Times New Roman" w:cs="Times New Roman"/>
                <w:b/>
                <w:sz w:val="24"/>
              </w:rPr>
              <w:t xml:space="preserve">TEENISTUSKOHAL VAJALIKUD TÖÖVAHENDID </w:t>
            </w:r>
          </w:p>
          <w:p w14:paraId="7DACC108" w14:textId="77777777" w:rsidR="00C863F7" w:rsidRDefault="005709AE">
            <w:r>
              <w:rPr>
                <w:rFonts w:ascii="Times New Roman" w:eastAsia="Times New Roman" w:hAnsi="Times New Roman" w:cs="Times New Roman"/>
                <w:b/>
                <w:sz w:val="24"/>
              </w:rPr>
              <w:t xml:space="preserve"> </w:t>
            </w:r>
          </w:p>
        </w:tc>
      </w:tr>
      <w:tr w:rsidR="00C863F7" w14:paraId="53271D6E" w14:textId="77777777">
        <w:trPr>
          <w:trHeight w:val="1145"/>
        </w:trPr>
        <w:tc>
          <w:tcPr>
            <w:tcW w:w="9345" w:type="dxa"/>
            <w:tcBorders>
              <w:top w:val="single" w:sz="4" w:space="0" w:color="000000"/>
              <w:left w:val="single" w:sz="4" w:space="0" w:color="000000"/>
              <w:bottom w:val="single" w:sz="4" w:space="0" w:color="000000"/>
              <w:right w:val="single" w:sz="4" w:space="0" w:color="000000"/>
            </w:tcBorders>
          </w:tcPr>
          <w:p w14:paraId="41818D32" w14:textId="77777777" w:rsidR="00C863F7" w:rsidRDefault="005709AE">
            <w:r>
              <w:rPr>
                <w:rFonts w:ascii="Times New Roman" w:eastAsia="Times New Roman" w:hAnsi="Times New Roman" w:cs="Times New Roman"/>
                <w:sz w:val="24"/>
              </w:rPr>
              <w:t xml:space="preserve">6.1 Arvutikomplekt </w:t>
            </w:r>
          </w:p>
          <w:p w14:paraId="2212810C" w14:textId="77777777" w:rsidR="00C863F7" w:rsidRDefault="005709AE">
            <w:r>
              <w:rPr>
                <w:rFonts w:ascii="Times New Roman" w:eastAsia="Times New Roman" w:hAnsi="Times New Roman" w:cs="Times New Roman"/>
                <w:sz w:val="24"/>
              </w:rPr>
              <w:t xml:space="preserve">6.2 Printer ja paljundusmasin tööruumi vahetus läheduses </w:t>
            </w:r>
          </w:p>
          <w:p w14:paraId="3AED6095" w14:textId="77777777" w:rsidR="00C863F7" w:rsidRDefault="005709AE">
            <w:r>
              <w:rPr>
                <w:rFonts w:ascii="Times New Roman" w:eastAsia="Times New Roman" w:hAnsi="Times New Roman" w:cs="Times New Roman"/>
                <w:sz w:val="24"/>
              </w:rPr>
              <w:t xml:space="preserve">6.3 Mobiiltelefon </w:t>
            </w:r>
          </w:p>
          <w:p w14:paraId="3F9F08F3" w14:textId="77777777" w:rsidR="00C863F7" w:rsidRDefault="005709AE">
            <w:r>
              <w:rPr>
                <w:rFonts w:ascii="Times New Roman" w:eastAsia="Times New Roman" w:hAnsi="Times New Roman" w:cs="Times New Roman"/>
                <w:sz w:val="24"/>
              </w:rPr>
              <w:t xml:space="preserve">6.4 Kontoritarbed </w:t>
            </w:r>
          </w:p>
        </w:tc>
      </w:tr>
    </w:tbl>
    <w:p w14:paraId="1EA0E5EC" w14:textId="77777777" w:rsidR="00C863F7" w:rsidRDefault="005709AE">
      <w:pPr>
        <w:spacing w:after="0"/>
      </w:pPr>
      <w:r>
        <w:rPr>
          <w:rFonts w:ascii="Times New Roman" w:eastAsia="Times New Roman" w:hAnsi="Times New Roman" w:cs="Times New Roman"/>
          <w:sz w:val="24"/>
        </w:rPr>
        <w:t xml:space="preserve"> </w:t>
      </w:r>
    </w:p>
    <w:tbl>
      <w:tblPr>
        <w:tblStyle w:val="TableGrid"/>
        <w:tblW w:w="9345" w:type="dxa"/>
        <w:tblInd w:w="5" w:type="dxa"/>
        <w:tblCellMar>
          <w:top w:w="64" w:type="dxa"/>
          <w:left w:w="108" w:type="dxa"/>
          <w:right w:w="115" w:type="dxa"/>
        </w:tblCellMar>
        <w:tblLook w:val="04A0" w:firstRow="1" w:lastRow="0" w:firstColumn="1" w:lastColumn="0" w:noHBand="0" w:noVBand="1"/>
      </w:tblPr>
      <w:tblGrid>
        <w:gridCol w:w="3676"/>
        <w:gridCol w:w="5669"/>
      </w:tblGrid>
      <w:tr w:rsidR="00C863F7" w14:paraId="491E9B1E" w14:textId="77777777">
        <w:trPr>
          <w:trHeight w:val="562"/>
        </w:trPr>
        <w:tc>
          <w:tcPr>
            <w:tcW w:w="9345" w:type="dxa"/>
            <w:gridSpan w:val="2"/>
            <w:tcBorders>
              <w:top w:val="single" w:sz="4" w:space="0" w:color="000000"/>
              <w:left w:val="single" w:sz="4" w:space="0" w:color="000000"/>
              <w:bottom w:val="single" w:sz="4" w:space="0" w:color="000000"/>
              <w:right w:val="single" w:sz="4" w:space="0" w:color="000000"/>
            </w:tcBorders>
          </w:tcPr>
          <w:p w14:paraId="4EB52071" w14:textId="5CCC2126" w:rsidR="00C863F7" w:rsidRDefault="005709AE">
            <w:r>
              <w:rPr>
                <w:rFonts w:ascii="Times New Roman" w:eastAsia="Times New Roman" w:hAnsi="Times New Roman" w:cs="Times New Roman"/>
                <w:sz w:val="24"/>
              </w:rPr>
              <w:t xml:space="preserve"> </w:t>
            </w:r>
            <w:r>
              <w:rPr>
                <w:rFonts w:ascii="Times New Roman" w:eastAsia="Times New Roman" w:hAnsi="Times New Roman" w:cs="Times New Roman"/>
                <w:b/>
                <w:sz w:val="24"/>
              </w:rPr>
              <w:t>7.</w:t>
            </w:r>
            <w:r>
              <w:rPr>
                <w:rFonts w:ascii="Arial" w:eastAsia="Arial" w:hAnsi="Arial" w:cs="Arial"/>
                <w:b/>
                <w:sz w:val="24"/>
              </w:rPr>
              <w:t xml:space="preserve"> </w:t>
            </w:r>
            <w:r>
              <w:rPr>
                <w:rFonts w:ascii="Times New Roman" w:eastAsia="Times New Roman" w:hAnsi="Times New Roman" w:cs="Times New Roman"/>
                <w:b/>
                <w:sz w:val="24"/>
              </w:rPr>
              <w:t xml:space="preserve">TEENISTUSKOHAL ESITATAVAD NÕUDED </w:t>
            </w:r>
          </w:p>
          <w:p w14:paraId="15AA80DF" w14:textId="77777777" w:rsidR="00C863F7" w:rsidRDefault="005709AE">
            <w:r>
              <w:rPr>
                <w:rFonts w:ascii="Times New Roman" w:eastAsia="Times New Roman" w:hAnsi="Times New Roman" w:cs="Times New Roman"/>
                <w:b/>
                <w:sz w:val="24"/>
              </w:rPr>
              <w:t xml:space="preserve"> </w:t>
            </w:r>
          </w:p>
        </w:tc>
      </w:tr>
      <w:tr w:rsidR="00C863F7" w14:paraId="5E1A5B1E" w14:textId="77777777" w:rsidTr="003F74D5">
        <w:trPr>
          <w:trHeight w:val="2941"/>
        </w:trPr>
        <w:tc>
          <w:tcPr>
            <w:tcW w:w="3676" w:type="dxa"/>
            <w:tcBorders>
              <w:top w:val="single" w:sz="4" w:space="0" w:color="000000"/>
              <w:left w:val="single" w:sz="4" w:space="0" w:color="000000"/>
              <w:bottom w:val="single" w:sz="4" w:space="0" w:color="000000"/>
              <w:right w:val="single" w:sz="4" w:space="0" w:color="000000"/>
            </w:tcBorders>
          </w:tcPr>
          <w:p w14:paraId="363198E7" w14:textId="77777777" w:rsidR="00C863F7" w:rsidRDefault="005709AE">
            <w:pPr>
              <w:ind w:left="360" w:hanging="360"/>
            </w:pPr>
            <w:r>
              <w:rPr>
                <w:rFonts w:ascii="Times New Roman" w:eastAsia="Times New Roman" w:hAnsi="Times New Roman" w:cs="Times New Roman"/>
                <w:sz w:val="24"/>
              </w:rPr>
              <w:t>7.1</w:t>
            </w:r>
            <w:r>
              <w:rPr>
                <w:rFonts w:ascii="Arial" w:eastAsia="Arial" w:hAnsi="Arial" w:cs="Arial"/>
                <w:sz w:val="24"/>
              </w:rPr>
              <w:t xml:space="preserve"> </w:t>
            </w:r>
            <w:r>
              <w:rPr>
                <w:rFonts w:ascii="Times New Roman" w:eastAsia="Times New Roman" w:hAnsi="Times New Roman" w:cs="Times New Roman"/>
                <w:sz w:val="24"/>
              </w:rPr>
              <w:t xml:space="preserve">Haridus ja seadusest tulenevad nõuded </w:t>
            </w:r>
          </w:p>
        </w:tc>
        <w:tc>
          <w:tcPr>
            <w:tcW w:w="5669" w:type="dxa"/>
            <w:tcBorders>
              <w:top w:val="single" w:sz="4" w:space="0" w:color="000000"/>
              <w:left w:val="single" w:sz="4" w:space="0" w:color="000000"/>
              <w:bottom w:val="single" w:sz="4" w:space="0" w:color="000000"/>
              <w:right w:val="single" w:sz="4" w:space="0" w:color="000000"/>
            </w:tcBorders>
          </w:tcPr>
          <w:p w14:paraId="27C3A8F1" w14:textId="77777777" w:rsidR="00C863F7" w:rsidRDefault="005709AE">
            <w:pPr>
              <w:spacing w:after="175"/>
            </w:pPr>
            <w:r>
              <w:rPr>
                <w:rFonts w:ascii="Times New Roman" w:eastAsia="Times New Roman" w:hAnsi="Times New Roman" w:cs="Times New Roman"/>
                <w:sz w:val="24"/>
              </w:rPr>
              <w:t xml:space="preserve">Juriidiline kõrgharidus; </w:t>
            </w:r>
          </w:p>
          <w:p w14:paraId="1834E2EB" w14:textId="77777777" w:rsidR="00C863F7" w:rsidRDefault="005709AE">
            <w:pPr>
              <w:spacing w:after="199" w:line="239" w:lineRule="auto"/>
            </w:pPr>
            <w:r>
              <w:rPr>
                <w:rFonts w:ascii="Times New Roman" w:eastAsia="Times New Roman" w:hAnsi="Times New Roman" w:cs="Times New Roman"/>
                <w:sz w:val="24"/>
              </w:rPr>
              <w:t xml:space="preserve">varasem töökogemus avalikus teenistuses vähemalt 5 aastat; </w:t>
            </w:r>
          </w:p>
          <w:p w14:paraId="3FF22225" w14:textId="77777777" w:rsidR="00C863F7" w:rsidRDefault="005709AE">
            <w:pPr>
              <w:spacing w:line="238" w:lineRule="auto"/>
            </w:pPr>
            <w:r>
              <w:rPr>
                <w:rFonts w:ascii="Times New Roman" w:eastAsia="Times New Roman" w:hAnsi="Times New Roman" w:cs="Times New Roman"/>
                <w:sz w:val="24"/>
              </w:rPr>
              <w:t xml:space="preserve">ei esine „Avaliku teenistuse seaduses“ sätestatud asjaolusid, mis välistavad teenistusse võtmise </w:t>
            </w:r>
          </w:p>
          <w:p w14:paraId="4714B7F0" w14:textId="77777777" w:rsidR="00C863F7" w:rsidRDefault="005709AE">
            <w:pPr>
              <w:spacing w:after="177"/>
            </w:pPr>
            <w:r>
              <w:rPr>
                <w:rFonts w:ascii="Times New Roman" w:eastAsia="Times New Roman" w:hAnsi="Times New Roman" w:cs="Times New Roman"/>
                <w:sz w:val="24"/>
              </w:rPr>
              <w:t xml:space="preserve">(ATS § 15); </w:t>
            </w:r>
          </w:p>
          <w:p w14:paraId="00E14B82" w14:textId="77777777" w:rsidR="00C863F7" w:rsidRDefault="005709AE">
            <w:r>
              <w:rPr>
                <w:rFonts w:ascii="Times New Roman" w:eastAsia="Times New Roman" w:hAnsi="Times New Roman" w:cs="Times New Roman"/>
                <w:sz w:val="24"/>
              </w:rPr>
              <w:t xml:space="preserve">kohustus järgida ametniku kutse-eetikat ja diskreetsust. </w:t>
            </w:r>
          </w:p>
        </w:tc>
      </w:tr>
      <w:tr w:rsidR="00C863F7" w14:paraId="565D0B6C" w14:textId="77777777" w:rsidTr="00DE02E2">
        <w:tblPrEx>
          <w:tblCellMar>
            <w:top w:w="61" w:type="dxa"/>
            <w:right w:w="46" w:type="dxa"/>
          </w:tblCellMar>
        </w:tblPrEx>
        <w:trPr>
          <w:trHeight w:val="4047"/>
        </w:trPr>
        <w:tc>
          <w:tcPr>
            <w:tcW w:w="3676" w:type="dxa"/>
            <w:tcBorders>
              <w:top w:val="single" w:sz="4" w:space="0" w:color="000000"/>
              <w:left w:val="single" w:sz="4" w:space="0" w:color="000000"/>
              <w:bottom w:val="single" w:sz="4" w:space="0" w:color="000000"/>
              <w:right w:val="single" w:sz="4" w:space="0" w:color="000000"/>
            </w:tcBorders>
          </w:tcPr>
          <w:p w14:paraId="02CFF06A" w14:textId="1E23BCE0" w:rsidR="00C863F7" w:rsidRDefault="005709AE">
            <w:r>
              <w:rPr>
                <w:rFonts w:ascii="Times New Roman" w:eastAsia="Times New Roman" w:hAnsi="Times New Roman" w:cs="Times New Roman"/>
                <w:sz w:val="24"/>
              </w:rPr>
              <w:t xml:space="preserve">  7.2</w:t>
            </w:r>
            <w:r>
              <w:rPr>
                <w:rFonts w:ascii="Arial" w:eastAsia="Arial" w:hAnsi="Arial" w:cs="Arial"/>
                <w:sz w:val="24"/>
              </w:rPr>
              <w:t xml:space="preserve"> </w:t>
            </w:r>
            <w:r>
              <w:rPr>
                <w:rFonts w:ascii="Times New Roman" w:eastAsia="Times New Roman" w:hAnsi="Times New Roman" w:cs="Times New Roman"/>
                <w:sz w:val="24"/>
              </w:rPr>
              <w:t xml:space="preserve">Oskused ja teadmised </w:t>
            </w:r>
          </w:p>
        </w:tc>
        <w:tc>
          <w:tcPr>
            <w:tcW w:w="5669" w:type="dxa"/>
            <w:tcBorders>
              <w:top w:val="single" w:sz="4" w:space="0" w:color="000000"/>
              <w:left w:val="single" w:sz="4" w:space="0" w:color="000000"/>
              <w:bottom w:val="single" w:sz="4" w:space="0" w:color="000000"/>
              <w:right w:val="single" w:sz="4" w:space="0" w:color="000000"/>
            </w:tcBorders>
          </w:tcPr>
          <w:p w14:paraId="7E46D2DE" w14:textId="77777777" w:rsidR="00C863F7" w:rsidRDefault="005709AE">
            <w:pPr>
              <w:tabs>
                <w:tab w:val="center" w:pos="1543"/>
                <w:tab w:val="center" w:pos="3007"/>
                <w:tab w:val="right" w:pos="4989"/>
              </w:tabs>
            </w:pPr>
            <w:r>
              <w:rPr>
                <w:rFonts w:ascii="Times New Roman" w:eastAsia="Times New Roman" w:hAnsi="Times New Roman" w:cs="Times New Roman"/>
                <w:sz w:val="24"/>
              </w:rPr>
              <w:t xml:space="preserve">Oskab </w:t>
            </w:r>
            <w:r>
              <w:rPr>
                <w:rFonts w:ascii="Times New Roman" w:eastAsia="Times New Roman" w:hAnsi="Times New Roman" w:cs="Times New Roman"/>
                <w:sz w:val="24"/>
              </w:rPr>
              <w:tab/>
              <w:t xml:space="preserve">käsitleda </w:t>
            </w:r>
            <w:r>
              <w:rPr>
                <w:rFonts w:ascii="Times New Roman" w:eastAsia="Times New Roman" w:hAnsi="Times New Roman" w:cs="Times New Roman"/>
                <w:sz w:val="24"/>
              </w:rPr>
              <w:tab/>
              <w:t xml:space="preserve">ametikohal </w:t>
            </w:r>
            <w:r>
              <w:rPr>
                <w:rFonts w:ascii="Times New Roman" w:eastAsia="Times New Roman" w:hAnsi="Times New Roman" w:cs="Times New Roman"/>
                <w:sz w:val="24"/>
              </w:rPr>
              <w:tab/>
              <w:t xml:space="preserve">vajalikke </w:t>
            </w:r>
          </w:p>
          <w:p w14:paraId="7E148FF9" w14:textId="77777777" w:rsidR="00C863F7" w:rsidRDefault="005709AE">
            <w:pPr>
              <w:spacing w:after="96"/>
            </w:pPr>
            <w:r>
              <w:rPr>
                <w:rFonts w:ascii="Times New Roman" w:eastAsia="Times New Roman" w:hAnsi="Times New Roman" w:cs="Times New Roman"/>
                <w:sz w:val="24"/>
              </w:rPr>
              <w:t xml:space="preserve">arvutiprogramme ja andmekogusid; </w:t>
            </w:r>
          </w:p>
          <w:p w14:paraId="75E44801" w14:textId="77777777" w:rsidR="00C863F7" w:rsidRDefault="005709AE">
            <w:pPr>
              <w:spacing w:after="120" w:line="238" w:lineRule="auto"/>
              <w:ind w:right="60"/>
              <w:jc w:val="both"/>
            </w:pPr>
            <w:r>
              <w:rPr>
                <w:rFonts w:ascii="Times New Roman" w:eastAsia="Times New Roman" w:hAnsi="Times New Roman" w:cs="Times New Roman"/>
                <w:sz w:val="24"/>
              </w:rPr>
              <w:t xml:space="preserve">eesti keele oskus C1 tasemel ja vähemalt ühe võõrkeele oskus kesktasemel tasemel erialase sõnavara valdamisega; </w:t>
            </w:r>
          </w:p>
          <w:p w14:paraId="51AB34A4" w14:textId="77777777" w:rsidR="00C863F7" w:rsidRDefault="005709AE">
            <w:pPr>
              <w:spacing w:after="120" w:line="238" w:lineRule="auto"/>
            </w:pPr>
            <w:r>
              <w:rPr>
                <w:rFonts w:ascii="Times New Roman" w:eastAsia="Times New Roman" w:hAnsi="Times New Roman" w:cs="Times New Roman"/>
                <w:sz w:val="24"/>
              </w:rPr>
              <w:t xml:space="preserve">omab teadmisi ja kogemust asjaajamisest ja praktilisi kogemusi õigusaktide ja dokumentide vorminõuetest; </w:t>
            </w:r>
          </w:p>
          <w:p w14:paraId="300F4F2C" w14:textId="68F3E0E6" w:rsidR="00C863F7" w:rsidRDefault="005709AE">
            <w:pPr>
              <w:ind w:right="179"/>
            </w:pPr>
            <w:r>
              <w:rPr>
                <w:rFonts w:ascii="Times New Roman" w:eastAsia="Times New Roman" w:hAnsi="Times New Roman" w:cs="Times New Roman"/>
                <w:sz w:val="24"/>
              </w:rPr>
              <w:t xml:space="preserve">kohaliku omavalitsuse korralduse aluste tundmine ja ülevaate omamine kohaliku omavalitsuse korraldust reguleerivatest õigusaktidest; tunneb ja oskab rakendada tööks vajalikke Eesti Vabariigi ja </w:t>
            </w:r>
            <w:r w:rsidR="006F217D">
              <w:rPr>
                <w:rFonts w:ascii="Times New Roman" w:eastAsia="Times New Roman" w:hAnsi="Times New Roman" w:cs="Times New Roman"/>
                <w:sz w:val="24"/>
              </w:rPr>
              <w:t xml:space="preserve">Märjamaa </w:t>
            </w:r>
            <w:r>
              <w:rPr>
                <w:rFonts w:ascii="Times New Roman" w:eastAsia="Times New Roman" w:hAnsi="Times New Roman" w:cs="Times New Roman"/>
                <w:sz w:val="24"/>
              </w:rPr>
              <w:t xml:space="preserve">valla õigusakte. </w:t>
            </w:r>
          </w:p>
        </w:tc>
      </w:tr>
      <w:tr w:rsidR="00C863F7" w14:paraId="7FFBA30E" w14:textId="77777777" w:rsidTr="00A92E8C">
        <w:tblPrEx>
          <w:tblCellMar>
            <w:top w:w="61" w:type="dxa"/>
            <w:right w:w="46" w:type="dxa"/>
          </w:tblCellMar>
        </w:tblPrEx>
        <w:trPr>
          <w:trHeight w:val="4132"/>
        </w:trPr>
        <w:tc>
          <w:tcPr>
            <w:tcW w:w="3676" w:type="dxa"/>
            <w:tcBorders>
              <w:top w:val="single" w:sz="4" w:space="0" w:color="000000"/>
              <w:left w:val="single" w:sz="4" w:space="0" w:color="000000"/>
              <w:bottom w:val="single" w:sz="4" w:space="0" w:color="000000"/>
              <w:right w:val="single" w:sz="4" w:space="0" w:color="000000"/>
            </w:tcBorders>
          </w:tcPr>
          <w:p w14:paraId="4A8C102A" w14:textId="77777777" w:rsidR="00C863F7" w:rsidRDefault="005709AE">
            <w:r>
              <w:rPr>
                <w:rFonts w:ascii="Times New Roman" w:eastAsia="Times New Roman" w:hAnsi="Times New Roman" w:cs="Times New Roman"/>
                <w:sz w:val="24"/>
              </w:rPr>
              <w:t>7.3</w:t>
            </w:r>
            <w:r>
              <w:rPr>
                <w:rFonts w:ascii="Arial" w:eastAsia="Arial" w:hAnsi="Arial" w:cs="Arial"/>
                <w:sz w:val="24"/>
              </w:rPr>
              <w:t xml:space="preserve"> </w:t>
            </w:r>
            <w:r>
              <w:rPr>
                <w:rFonts w:ascii="Times New Roman" w:eastAsia="Times New Roman" w:hAnsi="Times New Roman" w:cs="Times New Roman"/>
                <w:sz w:val="24"/>
              </w:rPr>
              <w:t xml:space="preserve">Isikuomadused ja võimekus </w:t>
            </w:r>
          </w:p>
        </w:tc>
        <w:tc>
          <w:tcPr>
            <w:tcW w:w="5669" w:type="dxa"/>
            <w:tcBorders>
              <w:top w:val="single" w:sz="4" w:space="0" w:color="000000"/>
              <w:left w:val="single" w:sz="4" w:space="0" w:color="000000"/>
              <w:bottom w:val="single" w:sz="4" w:space="0" w:color="000000"/>
              <w:right w:val="single" w:sz="4" w:space="0" w:color="000000"/>
            </w:tcBorders>
          </w:tcPr>
          <w:p w14:paraId="7A55049B" w14:textId="117B2253" w:rsidR="00C863F7" w:rsidRDefault="005709AE">
            <w:pPr>
              <w:spacing w:after="120" w:line="238" w:lineRule="auto"/>
            </w:pPr>
            <w:r>
              <w:rPr>
                <w:rFonts w:ascii="Times New Roman" w:eastAsia="Times New Roman" w:hAnsi="Times New Roman" w:cs="Times New Roman"/>
                <w:sz w:val="24"/>
              </w:rPr>
              <w:t xml:space="preserve">Hea suhtlemisoskus, otsustusvõime, kohuse- ja </w:t>
            </w:r>
            <w:r w:rsidR="006A1490">
              <w:rPr>
                <w:rFonts w:ascii="Times New Roman" w:eastAsia="Times New Roman" w:hAnsi="Times New Roman" w:cs="Times New Roman"/>
                <w:sz w:val="24"/>
              </w:rPr>
              <w:t>v</w:t>
            </w:r>
            <w:r>
              <w:rPr>
                <w:rFonts w:ascii="Times New Roman" w:eastAsia="Times New Roman" w:hAnsi="Times New Roman" w:cs="Times New Roman"/>
                <w:sz w:val="24"/>
              </w:rPr>
              <w:t xml:space="preserve">astutustunne; </w:t>
            </w:r>
          </w:p>
          <w:p w14:paraId="2A9E96FC" w14:textId="77777777" w:rsidR="00C863F7" w:rsidRDefault="005709AE">
            <w:pPr>
              <w:spacing w:after="229" w:line="238" w:lineRule="auto"/>
              <w:ind w:right="66"/>
              <w:jc w:val="both"/>
            </w:pPr>
            <w:r>
              <w:rPr>
                <w:rFonts w:ascii="Times New Roman" w:eastAsia="Times New Roman" w:hAnsi="Times New Roman" w:cs="Times New Roman"/>
                <w:sz w:val="24"/>
              </w:rPr>
              <w:t xml:space="preserve">omab algatusvõimet ja loovust, sealhulgas võimet välja töötada uusi lahendusi, muudatusi algatada ja ellu viia; </w:t>
            </w:r>
          </w:p>
          <w:p w14:paraId="211311F2" w14:textId="77777777" w:rsidR="00C863F7" w:rsidRDefault="005709AE">
            <w:pPr>
              <w:tabs>
                <w:tab w:val="center" w:pos="1292"/>
                <w:tab w:val="center" w:pos="2396"/>
                <w:tab w:val="center" w:pos="3514"/>
                <w:tab w:val="right" w:pos="4989"/>
              </w:tabs>
            </w:pPr>
            <w:r>
              <w:rPr>
                <w:rFonts w:ascii="Times New Roman" w:eastAsia="Times New Roman" w:hAnsi="Times New Roman" w:cs="Times New Roman"/>
                <w:sz w:val="24"/>
              </w:rPr>
              <w:t xml:space="preserve">suudab </w:t>
            </w:r>
            <w:r>
              <w:rPr>
                <w:rFonts w:ascii="Times New Roman" w:eastAsia="Times New Roman" w:hAnsi="Times New Roman" w:cs="Times New Roman"/>
                <w:sz w:val="24"/>
              </w:rPr>
              <w:tab/>
              <w:t xml:space="preserve">võtta </w:t>
            </w:r>
            <w:r>
              <w:rPr>
                <w:rFonts w:ascii="Times New Roman" w:eastAsia="Times New Roman" w:hAnsi="Times New Roman" w:cs="Times New Roman"/>
                <w:sz w:val="24"/>
              </w:rPr>
              <w:tab/>
              <w:t xml:space="preserve">iseseisvalt </w:t>
            </w:r>
            <w:r>
              <w:rPr>
                <w:rFonts w:ascii="Times New Roman" w:eastAsia="Times New Roman" w:hAnsi="Times New Roman" w:cs="Times New Roman"/>
                <w:sz w:val="24"/>
              </w:rPr>
              <w:tab/>
              <w:t xml:space="preserve">vastu </w:t>
            </w:r>
            <w:r>
              <w:rPr>
                <w:rFonts w:ascii="Times New Roman" w:eastAsia="Times New Roman" w:hAnsi="Times New Roman" w:cs="Times New Roman"/>
                <w:sz w:val="24"/>
              </w:rPr>
              <w:tab/>
              <w:t xml:space="preserve">otsuseid </w:t>
            </w:r>
          </w:p>
          <w:p w14:paraId="73A446EE" w14:textId="77777777" w:rsidR="00C863F7" w:rsidRDefault="005709AE">
            <w:pPr>
              <w:spacing w:after="96"/>
            </w:pPr>
            <w:r>
              <w:rPr>
                <w:rFonts w:ascii="Times New Roman" w:eastAsia="Times New Roman" w:hAnsi="Times New Roman" w:cs="Times New Roman"/>
                <w:sz w:val="24"/>
              </w:rPr>
              <w:t xml:space="preserve">teenistuskoha pädevuse piires; </w:t>
            </w:r>
          </w:p>
          <w:p w14:paraId="00420663" w14:textId="46620FDC" w:rsidR="00C863F7" w:rsidRDefault="005709AE">
            <w:pPr>
              <w:ind w:right="60"/>
            </w:pPr>
            <w:r>
              <w:rPr>
                <w:rFonts w:ascii="Times New Roman" w:eastAsia="Times New Roman" w:hAnsi="Times New Roman" w:cs="Times New Roman"/>
                <w:sz w:val="24"/>
              </w:rPr>
              <w:t xml:space="preserve">omab võimet stabiilselt ja tulemuslikult töötada ka pingeolukorras ning efektiivselt kasutada aega; on võimeline </w:t>
            </w:r>
            <w:r>
              <w:rPr>
                <w:rFonts w:ascii="Times New Roman" w:eastAsia="Times New Roman" w:hAnsi="Times New Roman" w:cs="Times New Roman"/>
                <w:sz w:val="24"/>
              </w:rPr>
              <w:tab/>
              <w:t xml:space="preserve">edastama </w:t>
            </w:r>
            <w:r>
              <w:rPr>
                <w:rFonts w:ascii="Times New Roman" w:eastAsia="Times New Roman" w:hAnsi="Times New Roman" w:cs="Times New Roman"/>
                <w:sz w:val="24"/>
              </w:rPr>
              <w:tab/>
              <w:t xml:space="preserve">infot </w:t>
            </w:r>
            <w:r>
              <w:rPr>
                <w:rFonts w:ascii="Times New Roman" w:eastAsia="Times New Roman" w:hAnsi="Times New Roman" w:cs="Times New Roman"/>
                <w:sz w:val="24"/>
              </w:rPr>
              <w:tab/>
              <w:t xml:space="preserve">adekvaatselt, õigeaegselt, täpselt ja arusaadavana ning oskab anda tagasisidet; meeskonnatöö oskus; omab läbirääkimisoskust; konflikti lahendamise oskus. </w:t>
            </w:r>
          </w:p>
        </w:tc>
      </w:tr>
      <w:tr w:rsidR="00C863F7" w14:paraId="4C30FF76" w14:textId="77777777">
        <w:tblPrEx>
          <w:tblCellMar>
            <w:top w:w="62" w:type="dxa"/>
          </w:tblCellMar>
        </w:tblPrEx>
        <w:trPr>
          <w:trHeight w:val="562"/>
        </w:trPr>
        <w:tc>
          <w:tcPr>
            <w:tcW w:w="9345" w:type="dxa"/>
            <w:gridSpan w:val="2"/>
            <w:tcBorders>
              <w:top w:val="single" w:sz="4" w:space="0" w:color="000000"/>
              <w:left w:val="single" w:sz="4" w:space="0" w:color="000000"/>
              <w:bottom w:val="single" w:sz="4" w:space="0" w:color="000000"/>
              <w:right w:val="single" w:sz="4" w:space="0" w:color="000000"/>
            </w:tcBorders>
          </w:tcPr>
          <w:p w14:paraId="10648DBA" w14:textId="58495E63" w:rsidR="00C863F7" w:rsidRDefault="005709AE">
            <w:r>
              <w:rPr>
                <w:rFonts w:ascii="Times New Roman" w:eastAsia="Times New Roman" w:hAnsi="Times New Roman" w:cs="Times New Roman"/>
                <w:sz w:val="24"/>
              </w:rPr>
              <w:t xml:space="preserve"> </w:t>
            </w: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rPr>
              <w:t xml:space="preserve">AMETIJUHENDI MUUTMINE </w:t>
            </w:r>
          </w:p>
          <w:p w14:paraId="7C9DC8E5" w14:textId="77777777" w:rsidR="00C863F7" w:rsidRDefault="005709AE">
            <w:pPr>
              <w:ind w:left="22"/>
            </w:pPr>
            <w:r>
              <w:rPr>
                <w:rFonts w:ascii="Times New Roman" w:eastAsia="Times New Roman" w:hAnsi="Times New Roman" w:cs="Times New Roman"/>
                <w:b/>
                <w:sz w:val="24"/>
              </w:rPr>
              <w:t xml:space="preserve"> </w:t>
            </w:r>
          </w:p>
        </w:tc>
      </w:tr>
      <w:tr w:rsidR="00C863F7" w14:paraId="400A6F52" w14:textId="77777777">
        <w:tblPrEx>
          <w:tblCellMar>
            <w:top w:w="62" w:type="dxa"/>
          </w:tblCellMar>
        </w:tblPrEx>
        <w:trPr>
          <w:trHeight w:val="286"/>
        </w:trPr>
        <w:tc>
          <w:tcPr>
            <w:tcW w:w="9345" w:type="dxa"/>
            <w:gridSpan w:val="2"/>
            <w:tcBorders>
              <w:top w:val="single" w:sz="4" w:space="0" w:color="000000"/>
              <w:left w:val="single" w:sz="4" w:space="0" w:color="000000"/>
              <w:bottom w:val="single" w:sz="4" w:space="0" w:color="000000"/>
              <w:right w:val="single" w:sz="4" w:space="0" w:color="000000"/>
            </w:tcBorders>
          </w:tcPr>
          <w:p w14:paraId="0EC53EE4" w14:textId="77777777" w:rsidR="00C863F7" w:rsidRDefault="005709AE">
            <w:r>
              <w:rPr>
                <w:rFonts w:ascii="Times New Roman" w:eastAsia="Times New Roman" w:hAnsi="Times New Roman" w:cs="Times New Roman"/>
                <w:sz w:val="24"/>
              </w:rPr>
              <w:t>8.1</w:t>
            </w:r>
            <w:r>
              <w:rPr>
                <w:rFonts w:ascii="Arial" w:eastAsia="Arial" w:hAnsi="Arial" w:cs="Arial"/>
                <w:sz w:val="24"/>
              </w:rPr>
              <w:t xml:space="preserve"> </w:t>
            </w:r>
            <w:r>
              <w:rPr>
                <w:rFonts w:ascii="Times New Roman" w:eastAsia="Times New Roman" w:hAnsi="Times New Roman" w:cs="Times New Roman"/>
                <w:sz w:val="24"/>
              </w:rPr>
              <w:t xml:space="preserve">Ametijuhendi kinnitab ning seda muudab vallavanem oma käskkirjaga. </w:t>
            </w:r>
          </w:p>
        </w:tc>
      </w:tr>
      <w:tr w:rsidR="00C863F7" w14:paraId="3E0FD454" w14:textId="77777777">
        <w:tblPrEx>
          <w:tblCellMar>
            <w:top w:w="62" w:type="dxa"/>
          </w:tblCellMar>
        </w:tblPrEx>
        <w:trPr>
          <w:trHeight w:val="1501"/>
        </w:trPr>
        <w:tc>
          <w:tcPr>
            <w:tcW w:w="9345" w:type="dxa"/>
            <w:gridSpan w:val="2"/>
            <w:tcBorders>
              <w:top w:val="single" w:sz="4" w:space="0" w:color="000000"/>
              <w:left w:val="single" w:sz="4" w:space="0" w:color="000000"/>
              <w:bottom w:val="single" w:sz="4" w:space="0" w:color="000000"/>
              <w:right w:val="single" w:sz="4" w:space="0" w:color="000000"/>
            </w:tcBorders>
          </w:tcPr>
          <w:p w14:paraId="6B5D62FF" w14:textId="77777777" w:rsidR="00C863F7" w:rsidRDefault="005709AE">
            <w:r>
              <w:rPr>
                <w:rFonts w:ascii="Times New Roman" w:eastAsia="Times New Roman" w:hAnsi="Times New Roman" w:cs="Times New Roman"/>
                <w:sz w:val="24"/>
              </w:rPr>
              <w:t>8.2</w:t>
            </w:r>
            <w:r>
              <w:rPr>
                <w:rFonts w:ascii="Arial" w:eastAsia="Arial" w:hAnsi="Arial" w:cs="Arial"/>
                <w:sz w:val="24"/>
              </w:rPr>
              <w:t xml:space="preserve"> </w:t>
            </w:r>
            <w:r>
              <w:rPr>
                <w:rFonts w:ascii="Times New Roman" w:eastAsia="Times New Roman" w:hAnsi="Times New Roman" w:cs="Times New Roman"/>
                <w:sz w:val="24"/>
              </w:rPr>
              <w:t xml:space="preserve">Ametijuhendi muutmiseks on vajalik teenistuja nõusolek, kui: </w:t>
            </w:r>
          </w:p>
          <w:p w14:paraId="78ABB20A" w14:textId="77777777" w:rsidR="00C863F7" w:rsidRDefault="005709AE">
            <w:pPr>
              <w:numPr>
                <w:ilvl w:val="0"/>
                <w:numId w:val="1"/>
              </w:numPr>
              <w:ind w:hanging="139"/>
            </w:pPr>
            <w:r>
              <w:rPr>
                <w:rFonts w:ascii="Times New Roman" w:eastAsia="Times New Roman" w:hAnsi="Times New Roman" w:cs="Times New Roman"/>
                <w:sz w:val="24"/>
              </w:rPr>
              <w:t xml:space="preserve">muutuvad oluliselt teenistusülesannete täitmiseks kehtestatud nõuded; </w:t>
            </w:r>
          </w:p>
          <w:p w14:paraId="6DDA2EEE" w14:textId="77777777" w:rsidR="00C863F7" w:rsidRDefault="005709AE">
            <w:pPr>
              <w:numPr>
                <w:ilvl w:val="0"/>
                <w:numId w:val="1"/>
              </w:numPr>
              <w:ind w:hanging="139"/>
            </w:pPr>
            <w:r>
              <w:rPr>
                <w:rFonts w:ascii="Times New Roman" w:eastAsia="Times New Roman" w:hAnsi="Times New Roman" w:cs="Times New Roman"/>
                <w:sz w:val="24"/>
              </w:rPr>
              <w:t xml:space="preserve">muutuvad oluliselt ametijuhendis määratud tööülesanded; </w:t>
            </w:r>
          </w:p>
          <w:p w14:paraId="66473FB1" w14:textId="77777777" w:rsidR="00C863F7" w:rsidRDefault="005709AE">
            <w:pPr>
              <w:numPr>
                <w:ilvl w:val="0"/>
                <w:numId w:val="1"/>
              </w:numPr>
              <w:ind w:hanging="139"/>
            </w:pPr>
            <w:r>
              <w:rPr>
                <w:rFonts w:ascii="Times New Roman" w:eastAsia="Times New Roman" w:hAnsi="Times New Roman" w:cs="Times New Roman"/>
                <w:sz w:val="24"/>
              </w:rPr>
              <w:t xml:space="preserve">suureneb oluliselt tööülesannete maht; </w:t>
            </w:r>
          </w:p>
          <w:p w14:paraId="56636468" w14:textId="77777777" w:rsidR="00C863F7" w:rsidRDefault="005709AE">
            <w:pPr>
              <w:numPr>
                <w:ilvl w:val="0"/>
                <w:numId w:val="1"/>
              </w:numPr>
              <w:ind w:hanging="139"/>
            </w:pPr>
            <w:r>
              <w:rPr>
                <w:rFonts w:ascii="Times New Roman" w:eastAsia="Times New Roman" w:hAnsi="Times New Roman" w:cs="Times New Roman"/>
                <w:sz w:val="24"/>
              </w:rPr>
              <w:t xml:space="preserve">tööülesannete muutmise tõttu väheneb põhipalk. </w:t>
            </w:r>
          </w:p>
        </w:tc>
      </w:tr>
    </w:tbl>
    <w:p w14:paraId="5198C555" w14:textId="20D7E051" w:rsidR="00C863F7" w:rsidRDefault="005709AE">
      <w:pPr>
        <w:spacing w:after="0"/>
        <w:jc w:val="both"/>
      </w:pPr>
      <w:r>
        <w:rPr>
          <w:rFonts w:ascii="Times New Roman" w:eastAsia="Times New Roman" w:hAnsi="Times New Roman" w:cs="Times New Roman"/>
          <w:sz w:val="24"/>
        </w:rPr>
        <w:t xml:space="preserve">  </w:t>
      </w:r>
    </w:p>
    <w:tbl>
      <w:tblPr>
        <w:tblStyle w:val="TableGrid"/>
        <w:tblW w:w="9345" w:type="dxa"/>
        <w:tblInd w:w="5" w:type="dxa"/>
        <w:tblCellMar>
          <w:top w:w="62" w:type="dxa"/>
          <w:left w:w="106" w:type="dxa"/>
          <w:right w:w="115" w:type="dxa"/>
        </w:tblCellMar>
        <w:tblLook w:val="04A0" w:firstRow="1" w:lastRow="0" w:firstColumn="1" w:lastColumn="0" w:noHBand="0" w:noVBand="1"/>
      </w:tblPr>
      <w:tblGrid>
        <w:gridCol w:w="3103"/>
        <w:gridCol w:w="3116"/>
        <w:gridCol w:w="3126"/>
      </w:tblGrid>
      <w:tr w:rsidR="00C863F7" w14:paraId="4DEB02A9" w14:textId="77777777">
        <w:trPr>
          <w:trHeight w:val="564"/>
        </w:trPr>
        <w:tc>
          <w:tcPr>
            <w:tcW w:w="9345" w:type="dxa"/>
            <w:gridSpan w:val="3"/>
            <w:tcBorders>
              <w:top w:val="single" w:sz="4" w:space="0" w:color="000000"/>
              <w:left w:val="single" w:sz="4" w:space="0" w:color="000000"/>
              <w:bottom w:val="single" w:sz="4" w:space="0" w:color="000000"/>
              <w:right w:val="single" w:sz="4" w:space="0" w:color="000000"/>
            </w:tcBorders>
          </w:tcPr>
          <w:p w14:paraId="6CD722EC" w14:textId="77777777" w:rsidR="00C863F7" w:rsidRDefault="005709AE">
            <w:pPr>
              <w:ind w:left="2"/>
            </w:pPr>
            <w:r>
              <w:rPr>
                <w:rFonts w:ascii="Times New Roman" w:eastAsia="Times New Roman" w:hAnsi="Times New Roman" w:cs="Times New Roman"/>
                <w:sz w:val="24"/>
              </w:rPr>
              <w:t xml:space="preserve">Olen ametijuhendiga tutvunud ja kohustun ametijuhendit täitma </w:t>
            </w:r>
          </w:p>
          <w:p w14:paraId="1463A62F" w14:textId="77777777" w:rsidR="00C863F7" w:rsidRDefault="005709AE">
            <w:pPr>
              <w:ind w:left="2"/>
            </w:pPr>
            <w:r>
              <w:rPr>
                <w:rFonts w:ascii="Times New Roman" w:eastAsia="Times New Roman" w:hAnsi="Times New Roman" w:cs="Times New Roman"/>
                <w:b/>
                <w:sz w:val="24"/>
              </w:rPr>
              <w:t xml:space="preserve"> </w:t>
            </w:r>
          </w:p>
        </w:tc>
      </w:tr>
      <w:tr w:rsidR="00C863F7" w14:paraId="2C87BDC7" w14:textId="77777777">
        <w:trPr>
          <w:trHeight w:val="838"/>
        </w:trPr>
        <w:tc>
          <w:tcPr>
            <w:tcW w:w="3104" w:type="dxa"/>
            <w:tcBorders>
              <w:top w:val="single" w:sz="4" w:space="0" w:color="000000"/>
              <w:left w:val="single" w:sz="4" w:space="0" w:color="000000"/>
              <w:bottom w:val="single" w:sz="4" w:space="0" w:color="000000"/>
              <w:right w:val="single" w:sz="4" w:space="0" w:color="000000"/>
            </w:tcBorders>
          </w:tcPr>
          <w:p w14:paraId="4BD1DFF7" w14:textId="39B9D911" w:rsidR="00C863F7" w:rsidRDefault="005709AE">
            <w:pPr>
              <w:ind w:left="2"/>
            </w:pPr>
            <w:r>
              <w:rPr>
                <w:rFonts w:ascii="Times New Roman" w:eastAsia="Times New Roman" w:hAnsi="Times New Roman" w:cs="Times New Roman"/>
                <w:sz w:val="24"/>
              </w:rPr>
              <w:t xml:space="preserve">Nimi </w:t>
            </w:r>
            <w:r w:rsidR="00EB5827">
              <w:rPr>
                <w:rFonts w:ascii="Times New Roman" w:eastAsia="Times New Roman" w:hAnsi="Times New Roman" w:cs="Times New Roman"/>
                <w:sz w:val="24"/>
              </w:rPr>
              <w:t xml:space="preserve"> KRISS TINKUS</w:t>
            </w:r>
          </w:p>
        </w:tc>
        <w:tc>
          <w:tcPr>
            <w:tcW w:w="3116" w:type="dxa"/>
            <w:tcBorders>
              <w:top w:val="single" w:sz="4" w:space="0" w:color="000000"/>
              <w:left w:val="single" w:sz="4" w:space="0" w:color="000000"/>
              <w:bottom w:val="single" w:sz="4" w:space="0" w:color="000000"/>
              <w:right w:val="single" w:sz="4" w:space="0" w:color="000000"/>
            </w:tcBorders>
          </w:tcPr>
          <w:p w14:paraId="4D89E703" w14:textId="63B910DF" w:rsidR="00C863F7" w:rsidRDefault="00BC21A4">
            <w:pPr>
              <w:ind w:left="2"/>
            </w:pPr>
            <w:r>
              <w:rPr>
                <w:rFonts w:ascii="Times New Roman" w:eastAsia="Times New Roman" w:hAnsi="Times New Roman" w:cs="Times New Roman"/>
                <w:sz w:val="24"/>
              </w:rPr>
              <w:t>allkirjastatud digitaalselt</w:t>
            </w:r>
          </w:p>
        </w:tc>
        <w:tc>
          <w:tcPr>
            <w:tcW w:w="3126" w:type="dxa"/>
            <w:tcBorders>
              <w:top w:val="single" w:sz="4" w:space="0" w:color="000000"/>
              <w:left w:val="single" w:sz="4" w:space="0" w:color="000000"/>
              <w:bottom w:val="single" w:sz="4" w:space="0" w:color="000000"/>
              <w:right w:val="single" w:sz="4" w:space="0" w:color="000000"/>
            </w:tcBorders>
          </w:tcPr>
          <w:p w14:paraId="3E704797" w14:textId="1B1F0E90" w:rsidR="00C863F7" w:rsidRDefault="00C139B3">
            <w:r>
              <w:rPr>
                <w:rFonts w:ascii="Times New Roman" w:eastAsia="Times New Roman" w:hAnsi="Times New Roman" w:cs="Times New Roman"/>
                <w:sz w:val="24"/>
              </w:rPr>
              <w:t>a</w:t>
            </w:r>
            <w:r w:rsidR="00BC21A4">
              <w:rPr>
                <w:rFonts w:ascii="Times New Roman" w:eastAsia="Times New Roman" w:hAnsi="Times New Roman" w:cs="Times New Roman"/>
                <w:sz w:val="24"/>
              </w:rPr>
              <w:t xml:space="preserve">llkirjastamise </w:t>
            </w:r>
            <w:r>
              <w:rPr>
                <w:rFonts w:ascii="Times New Roman" w:eastAsia="Times New Roman" w:hAnsi="Times New Roman" w:cs="Times New Roman"/>
                <w:sz w:val="24"/>
              </w:rPr>
              <w:t>k</w:t>
            </w:r>
            <w:r w:rsidR="005709AE">
              <w:rPr>
                <w:rFonts w:ascii="Times New Roman" w:eastAsia="Times New Roman" w:hAnsi="Times New Roman" w:cs="Times New Roman"/>
                <w:sz w:val="24"/>
              </w:rPr>
              <w:t>uupäev</w:t>
            </w:r>
          </w:p>
          <w:p w14:paraId="74773C1A" w14:textId="77777777" w:rsidR="00C863F7" w:rsidRDefault="005709AE">
            <w:r>
              <w:rPr>
                <w:rFonts w:ascii="Times New Roman" w:eastAsia="Times New Roman" w:hAnsi="Times New Roman" w:cs="Times New Roman"/>
                <w:sz w:val="24"/>
              </w:rPr>
              <w:t xml:space="preserve"> </w:t>
            </w:r>
          </w:p>
          <w:p w14:paraId="1D499FE4" w14:textId="77777777" w:rsidR="00C863F7" w:rsidRDefault="005709AE">
            <w:r>
              <w:rPr>
                <w:rFonts w:ascii="Times New Roman" w:eastAsia="Times New Roman" w:hAnsi="Times New Roman" w:cs="Times New Roman"/>
                <w:sz w:val="24"/>
              </w:rPr>
              <w:t xml:space="preserve"> </w:t>
            </w:r>
          </w:p>
        </w:tc>
      </w:tr>
    </w:tbl>
    <w:p w14:paraId="6E884DDD" w14:textId="77777777" w:rsidR="00C863F7" w:rsidRDefault="005709AE">
      <w:pPr>
        <w:spacing w:after="0"/>
        <w:jc w:val="both"/>
      </w:pPr>
      <w:r>
        <w:rPr>
          <w:rFonts w:ascii="Times New Roman" w:eastAsia="Times New Roman" w:hAnsi="Times New Roman" w:cs="Times New Roman"/>
          <w:sz w:val="24"/>
        </w:rPr>
        <w:t xml:space="preserve"> </w:t>
      </w:r>
    </w:p>
    <w:sectPr w:rsidR="00C863F7">
      <w:headerReference w:type="even" r:id="rId7"/>
      <w:headerReference w:type="default" r:id="rId8"/>
      <w:headerReference w:type="first" r:id="rId9"/>
      <w:footnotePr>
        <w:numRestart w:val="eachPage"/>
      </w:footnotePr>
      <w:pgSz w:w="11906" w:h="16838"/>
      <w:pgMar w:top="566" w:right="1309" w:bottom="579"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360A" w14:textId="77777777" w:rsidR="005709AE" w:rsidRDefault="005709AE">
      <w:pPr>
        <w:spacing w:after="0" w:line="240" w:lineRule="auto"/>
      </w:pPr>
      <w:r>
        <w:separator/>
      </w:r>
    </w:p>
  </w:endnote>
  <w:endnote w:type="continuationSeparator" w:id="0">
    <w:p w14:paraId="5EEA7C23" w14:textId="77777777" w:rsidR="005709AE" w:rsidRDefault="0057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3462" w14:textId="77777777" w:rsidR="005709AE" w:rsidRDefault="005709AE">
      <w:pPr>
        <w:spacing w:after="0" w:line="267" w:lineRule="auto"/>
      </w:pPr>
      <w:r>
        <w:separator/>
      </w:r>
    </w:p>
  </w:footnote>
  <w:footnote w:type="continuationSeparator" w:id="0">
    <w:p w14:paraId="3EA86D92" w14:textId="77777777" w:rsidR="005709AE" w:rsidRDefault="005709AE">
      <w:pPr>
        <w:spacing w:after="0" w:line="267" w:lineRule="auto"/>
      </w:pPr>
      <w:r>
        <w:continuationSeparator/>
      </w:r>
    </w:p>
  </w:footnote>
  <w:footnote w:id="1">
    <w:p w14:paraId="0630FF27" w14:textId="77777777" w:rsidR="00C863F7" w:rsidRDefault="005709AE">
      <w:pPr>
        <w:pStyle w:val="footnotedescription"/>
      </w:pPr>
      <w:r>
        <w:rPr>
          <w:rStyle w:val="footnotemark"/>
        </w:rPr>
        <w:footnoteRef/>
      </w:r>
      <w:r>
        <w:t xml:space="preserve"> Euroopa Parlamendi ja Nõukogu määrus (EL) 2016/679, füüsiliste isikute kaitse kohta isikuandmete töötlemisel ja selliste andmete vaba liikumise ning direktiivi 95/46/EÜ kehtetuks tunnistamise kohta (isikuandmete kaitse üldmäärus)</w:t>
      </w: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79F7" w14:textId="77777777" w:rsidR="00C863F7" w:rsidRDefault="005709AE">
    <w:pPr>
      <w:spacing w:after="0"/>
      <w:ind w:left="45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64ADB44" w14:textId="77777777" w:rsidR="00C863F7" w:rsidRDefault="005709AE">
    <w:pPr>
      <w:spacing w:after="19"/>
    </w:pPr>
    <w:r>
      <w:rPr>
        <w:rFonts w:ascii="Times New Roman" w:eastAsia="Times New Roman" w:hAnsi="Times New Roman" w:cs="Times New Roman"/>
        <w:sz w:val="24"/>
      </w:rPr>
      <w:t xml:space="preserve"> </w:t>
    </w:r>
  </w:p>
  <w:p w14:paraId="00CA6DB7" w14:textId="77777777" w:rsidR="00C863F7" w:rsidRDefault="005709AE">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BFF9" w14:textId="77777777" w:rsidR="00C863F7" w:rsidRDefault="005709AE">
    <w:pPr>
      <w:spacing w:after="0"/>
      <w:ind w:left="45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A44983D" w14:textId="77777777" w:rsidR="00C863F7" w:rsidRDefault="005709AE">
    <w:pPr>
      <w:spacing w:after="19"/>
    </w:pPr>
    <w:r>
      <w:rPr>
        <w:rFonts w:ascii="Times New Roman" w:eastAsia="Times New Roman" w:hAnsi="Times New Roman" w:cs="Times New Roman"/>
        <w:sz w:val="24"/>
      </w:rPr>
      <w:t xml:space="preserve"> </w:t>
    </w:r>
  </w:p>
  <w:p w14:paraId="24911B67" w14:textId="77777777" w:rsidR="00C863F7" w:rsidRDefault="005709AE">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1BB1" w14:textId="77777777" w:rsidR="00C863F7" w:rsidRDefault="00C863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3DE4"/>
    <w:multiLevelType w:val="hybridMultilevel"/>
    <w:tmpl w:val="2CF89630"/>
    <w:lvl w:ilvl="0" w:tplc="3760B7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032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6E3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E5D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414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A39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50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617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3087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F7"/>
    <w:rsid w:val="000140FE"/>
    <w:rsid w:val="00176B5C"/>
    <w:rsid w:val="00227EE9"/>
    <w:rsid w:val="002959B5"/>
    <w:rsid w:val="00397585"/>
    <w:rsid w:val="003F74D5"/>
    <w:rsid w:val="00406EA9"/>
    <w:rsid w:val="00410913"/>
    <w:rsid w:val="00422379"/>
    <w:rsid w:val="00445C46"/>
    <w:rsid w:val="00446BDE"/>
    <w:rsid w:val="0049785C"/>
    <w:rsid w:val="004D6438"/>
    <w:rsid w:val="005454C2"/>
    <w:rsid w:val="005709AE"/>
    <w:rsid w:val="005A7AF0"/>
    <w:rsid w:val="005B7322"/>
    <w:rsid w:val="006A1490"/>
    <w:rsid w:val="006B2ED4"/>
    <w:rsid w:val="006B4E4E"/>
    <w:rsid w:val="006E5F86"/>
    <w:rsid w:val="006F217D"/>
    <w:rsid w:val="007C42D2"/>
    <w:rsid w:val="007D0861"/>
    <w:rsid w:val="00973324"/>
    <w:rsid w:val="00A92678"/>
    <w:rsid w:val="00A92E8C"/>
    <w:rsid w:val="00AF365C"/>
    <w:rsid w:val="00B00890"/>
    <w:rsid w:val="00BC0963"/>
    <w:rsid w:val="00BC21A4"/>
    <w:rsid w:val="00C139B3"/>
    <w:rsid w:val="00C863F7"/>
    <w:rsid w:val="00C87C62"/>
    <w:rsid w:val="00CE7C91"/>
    <w:rsid w:val="00D72C17"/>
    <w:rsid w:val="00D7551F"/>
    <w:rsid w:val="00DB1649"/>
    <w:rsid w:val="00DE02E2"/>
    <w:rsid w:val="00EB5827"/>
    <w:rsid w:val="00ED068F"/>
    <w:rsid w:val="00F314D4"/>
    <w:rsid w:val="00F4295A"/>
    <w:rsid w:val="00F50BFE"/>
    <w:rsid w:val="00FC2869"/>
    <w:rsid w:val="00FD371B"/>
    <w:rsid w:val="00FD4D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A04D"/>
  <w15:docId w15:val="{3D0573A1-8052-46BE-A934-0E0A0C61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Calibri" w:eastAsia="Calibri" w:hAnsi="Calibri" w:cs="Calibri"/>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footnotedescription">
    <w:name w:val="footnote description"/>
    <w:next w:val="Normaallaad"/>
    <w:link w:val="footnotedescriptionChar"/>
    <w:hidden/>
    <w:pPr>
      <w:spacing w:after="0" w:line="267"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4</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Pallase</dc:creator>
  <cp:keywords/>
  <cp:lastModifiedBy>Tiina Gill</cp:lastModifiedBy>
  <cp:revision>2</cp:revision>
  <dcterms:created xsi:type="dcterms:W3CDTF">2023-03-03T12:01:00Z</dcterms:created>
  <dcterms:modified xsi:type="dcterms:W3CDTF">2023-03-03T12:01:00Z</dcterms:modified>
</cp:coreProperties>
</file>